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tblpY="1"/>
        <w:tblOverlap w:val="never"/>
        <w:tblW w:w="7513" w:type="dxa"/>
        <w:tblLayout w:type="fixed"/>
        <w:tblLook w:val="04A0" w:firstRow="1" w:lastRow="0" w:firstColumn="1" w:lastColumn="0" w:noHBand="0" w:noVBand="1"/>
      </w:tblPr>
      <w:tblGrid>
        <w:gridCol w:w="7513"/>
      </w:tblGrid>
      <w:tr w:rsidR="00E35BAB" w14:paraId="4C846098" w14:textId="77777777" w:rsidTr="004D5F45">
        <w:trPr>
          <w:trHeight w:val="1267"/>
        </w:trPr>
        <w:tc>
          <w:tcPr>
            <w:tcW w:w="7513" w:type="dxa"/>
            <w:tcBorders>
              <w:right w:val="single" w:sz="4" w:space="0" w:color="auto"/>
            </w:tcBorders>
          </w:tcPr>
          <w:p w14:paraId="4779B204" w14:textId="77777777" w:rsidR="006B7BFB" w:rsidRPr="004D5F45" w:rsidRDefault="006B7BFB" w:rsidP="004D5F45">
            <w:pPr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</w:rPr>
            </w:pPr>
            <w:r w:rsidRPr="004D5F45">
              <w:rPr>
                <w:rFonts w:asciiTheme="minorHAnsi" w:hAnsiTheme="minorHAnsi" w:cstheme="minorHAnsi"/>
                <w:b/>
                <w:bCs/>
                <w:i/>
                <w:iCs/>
                <w:sz w:val="36"/>
                <w:szCs w:val="36"/>
              </w:rPr>
              <w:t>Offerta Tecnica</w:t>
            </w:r>
          </w:p>
          <w:p w14:paraId="4C846096" w14:textId="0DBD1600" w:rsidR="00E35BAB" w:rsidRPr="004D5F45" w:rsidRDefault="004D5F45" w:rsidP="004D5F45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D5F45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Fondi Strutturali Europei</w:t>
            </w:r>
            <w:r w:rsidRPr="004D5F45">
              <w:rPr>
                <w:rFonts w:cstheme="minorHAnsi"/>
                <w:i/>
                <w:iCs/>
                <w:sz w:val="20"/>
                <w:szCs w:val="20"/>
              </w:rPr>
              <w:t xml:space="preserve"> - </w:t>
            </w:r>
            <w:r w:rsidRPr="004D5F45">
              <w:rPr>
                <w:rFonts w:cs="Calibri"/>
                <w:i/>
                <w:iCs/>
                <w:sz w:val="20"/>
                <w:szCs w:val="20"/>
              </w:rPr>
              <w:t xml:space="preserve">Programma </w:t>
            </w:r>
            <w:bookmarkStart w:id="0" w:name="_Hlk89090659"/>
            <w:r w:rsidRPr="004D5F45">
              <w:rPr>
                <w:rFonts w:cs="Calibri"/>
                <w:i/>
                <w:iCs/>
                <w:sz w:val="20"/>
                <w:szCs w:val="20"/>
              </w:rPr>
              <w:t>Operativo Nazionale</w:t>
            </w:r>
            <w:r w:rsidRPr="004D5F45">
              <w:rPr>
                <w:rFonts w:eastAsia="Times New Roman" w:cs="Calibri"/>
                <w:i/>
                <w:iCs/>
                <w:sz w:val="20"/>
                <w:szCs w:val="20"/>
                <w:lang w:eastAsia="it-IT"/>
              </w:rPr>
              <w:t xml:space="preserve"> “Per la scuola, competenze e ambienti per l’apprendimento” 2014-2020 - Fondo europeo di sviluppo regionale (FESR) - REACT EU - Asse V - Priorità d’investimento: 13i - (FESR) “Promuovere il superamento degli effetti della crisi nel contesto della pandemia di COVID-19 e delle sue conseguenze sociali e preparare una ripresa verde, digitale e resiliente dell’economia” - Obiettivo specifico 13.1: Facilitare una ripresa verde, digitale e resiliente dell'economia - Azione 13.1. 2 “Digital board: trasformazione digitale nella didattica e nell’organizzazione”.</w:t>
            </w:r>
            <w:bookmarkEnd w:id="0"/>
          </w:p>
        </w:tc>
      </w:tr>
    </w:tbl>
    <w:p w14:paraId="5450D90E" w14:textId="77777777" w:rsidR="004D5F45" w:rsidRDefault="004D5F45" w:rsidP="00E35BAB">
      <w:pPr>
        <w:spacing w:after="0"/>
        <w:rPr>
          <w:rFonts w:ascii="Times New Roman" w:hAnsi="Times New Roman"/>
          <w:sz w:val="24"/>
          <w:szCs w:val="24"/>
        </w:rPr>
      </w:pPr>
    </w:p>
    <w:p w14:paraId="71A9E73C" w14:textId="77777777" w:rsidR="004D5F45" w:rsidRDefault="004D5F45" w:rsidP="00E35BAB">
      <w:pPr>
        <w:spacing w:after="0"/>
        <w:rPr>
          <w:rFonts w:ascii="Times New Roman" w:hAnsi="Times New Roman"/>
          <w:sz w:val="24"/>
          <w:szCs w:val="24"/>
        </w:rPr>
      </w:pPr>
    </w:p>
    <w:p w14:paraId="3900A12B" w14:textId="77777777" w:rsidR="004D5F45" w:rsidRDefault="004D5F45" w:rsidP="00E35BAB">
      <w:pPr>
        <w:spacing w:after="0"/>
        <w:rPr>
          <w:rFonts w:ascii="Times New Roman" w:hAnsi="Times New Roman"/>
          <w:sz w:val="24"/>
          <w:szCs w:val="24"/>
        </w:rPr>
      </w:pPr>
    </w:p>
    <w:p w14:paraId="048D6897" w14:textId="1E18D06D" w:rsidR="00E35BAB" w:rsidRDefault="00E35BAB" w:rsidP="00E35BA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3382B" wp14:editId="19A3F277">
                <wp:simplePos x="0" y="0"/>
                <wp:positionH relativeFrom="column">
                  <wp:posOffset>4929505</wp:posOffset>
                </wp:positionH>
                <wp:positionV relativeFrom="paragraph">
                  <wp:posOffset>-1294130</wp:posOffset>
                </wp:positionV>
                <wp:extent cx="4470400" cy="895350"/>
                <wp:effectExtent l="0" t="0" r="0" b="0"/>
                <wp:wrapSquare wrapText="bothSides"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0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534DB3" w14:textId="441B7F59" w:rsidR="00E35BAB" w:rsidRDefault="004D5F45" w:rsidP="00E35BAB">
                            <w:pPr>
                              <w:jc w:val="right"/>
                            </w:pP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DF157E4" wp14:editId="06A12D4D">
                                  <wp:extent cx="4320000" cy="766800"/>
                                  <wp:effectExtent l="0" t="0" r="4445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magin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20000" cy="7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0133382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88.15pt;margin-top:-101.9pt;width:352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x4MYQIAADQFAAAOAAAAZHJzL2Uyb0RvYy54bWysVEtv2zAMvg/YfxB0X+x0ydoGdYosRYYB&#10;RVssHXpWZKkxJouaxMTOfn0p2Xms26XDLhLFNz+Surpua8O2yocKbMGHg5wzZSWUlX0u+PfHxYcL&#10;zgIKWwoDVhV8pwK/nr5/d9W4iTqDNZhSeUZObJg0ruBrRDfJsiDXqhZhAE5ZEmrwtUB6+ues9KIh&#10;77XJzvL8U9aAL50HqUIg7k0n5NPkX2sl8V7roJCZglNumE6fzlU8s+mVmDx74daV7NMQ/5BFLSpL&#10;QQ+ubgQKtvHVH67qSnoIoHEgoc5A60qqVANVM8xfVbNcC6dSLQROcAeYwv9zK++2S/fgGbafoaUG&#10;RkAaFyaBmLGeVvs63pQpIzlBuDvAplpkkpij0Xk+ykkkSXZxOf44TrhmR2vnA35RULNIFNxTWxJa&#10;YnsbkCKS6l4lBrOwqIxJrTH2NwYpdhyVettbHxNOFO6MilbGflOaVWXKOzLSVKm58WwraB6ElMpi&#10;Kjn5Je2opSn2Wwx7/WjaZfUW44NFigwWD8Z1ZcEnlF6lXf7Yp6w7fcLvpO5IYrtq+0auoNxRfz10&#10;ox+cXFTUhFsR8EF4mnXqG+0v3tOhDTQFh57ibA3+19/4UZ9GkKScNbQ7BQ8/N8IrzsxXS8N5ORyN&#10;4rKlx2h8fkYPfypZnUrspp4DtWNIP4WTiYz6aPak9lA/0ZrPYlQSCSspdsFxT86x22j6JqSazZIS&#10;rZcTeGuXTkbXEd44Yo/tk/Cun0OkCb6D/ZaJyatx7HSjpYXZBkFXaVYjwB2qPfC0mmmE+28k7v7p&#10;O2kdP7vpCwAAAP//AwBQSwMEFAAGAAgAAAAhAIIvdIPfAAAADQEAAA8AAABkcnMvZG93bnJldi54&#10;bWxMj8tOwzAQRfdI/IM1SOxam7SkIcSpEIgtqAUqdefG0yQiHkex24S/Z7qC5dw5uo9iPblOnHEI&#10;rScNd3MFAqnytqVaw+fH6ywDEaIhazpPqOEHA6zL66vC5NaPtMHzNtaCTSjkRkMTY59LGaoGnQlz&#10;3yPx7+gHZyKfQy3tYEY2d51MlEqlMy1xQmN6fG6w+t6enIavt+N+t1Tv9Yu770c/KUnuQWp9ezM9&#10;PYKIOMU/GC71uTqU3OngT2SD6DSsVumCUQ2zRC14xAVZZoq1A2tpkoEsC/l/RfkLAAD//wMAUEsB&#10;Ai0AFAAGAAgAAAAhALaDOJL+AAAA4QEAABMAAAAAAAAAAAAAAAAAAAAAAFtDb250ZW50X1R5cGVz&#10;XS54bWxQSwECLQAUAAYACAAAACEAOP0h/9YAAACUAQAACwAAAAAAAAAAAAAAAAAvAQAAX3JlbHMv&#10;LnJlbHNQSwECLQAUAAYACAAAACEAW1MeDGECAAA0BQAADgAAAAAAAAAAAAAAAAAuAgAAZHJzL2Uy&#10;b0RvYy54bWxQSwECLQAUAAYACAAAACEAgi90g98AAAANAQAADwAAAAAAAAAAAAAAAAC7BAAAZHJz&#10;L2Rvd25yZXYueG1sUEsFBgAAAAAEAAQA8wAAAMcFAAAAAA==&#10;" filled="f" stroked="f">
                <v:textbox>
                  <w:txbxContent>
                    <w:p w14:paraId="66534DB3" w14:textId="441B7F59" w:rsidR="00E35BAB" w:rsidRDefault="004D5F45" w:rsidP="00E35BAB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DF157E4" wp14:editId="06A12D4D">
                            <wp:extent cx="4320000" cy="766800"/>
                            <wp:effectExtent l="0" t="0" r="4445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magin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320000" cy="7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846099" w14:textId="0461293E" w:rsidR="009C6B61" w:rsidRPr="004D5F45" w:rsidRDefault="009C6B61" w:rsidP="004D5F45">
      <w:pPr>
        <w:spacing w:after="0"/>
        <w:outlineLvl w:val="0"/>
        <w:rPr>
          <w:rFonts w:asciiTheme="minorHAnsi" w:hAnsiTheme="minorHAnsi" w:cstheme="minorHAnsi"/>
          <w:sz w:val="24"/>
          <w:szCs w:val="24"/>
        </w:rPr>
      </w:pPr>
      <w:r w:rsidRPr="004D5F45">
        <w:rPr>
          <w:rFonts w:asciiTheme="minorHAnsi" w:hAnsiTheme="minorHAnsi" w:cstheme="minorHAnsi"/>
          <w:sz w:val="24"/>
          <w:szCs w:val="24"/>
        </w:rPr>
        <w:t xml:space="preserve">Azienda: </w:t>
      </w:r>
      <w:bookmarkStart w:id="1" w:name="_GoBack"/>
      <w:bookmarkEnd w:id="1"/>
    </w:p>
    <w:p w14:paraId="4C84609A" w14:textId="53123531" w:rsidR="009C6B61" w:rsidRPr="00521A15" w:rsidRDefault="009C6B61" w:rsidP="004D5F45">
      <w:pPr>
        <w:spacing w:after="0"/>
        <w:rPr>
          <w:rFonts w:asciiTheme="minorHAnsi" w:hAnsiTheme="minorHAnsi" w:cstheme="minorHAnsi"/>
          <w:b/>
          <w:i/>
          <w:sz w:val="24"/>
          <w:szCs w:val="24"/>
        </w:rPr>
      </w:pPr>
      <w:r w:rsidRPr="00521A15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A632CD" w:rsidRPr="00521A15">
        <w:rPr>
          <w:rFonts w:asciiTheme="minorHAnsi" w:hAnsiTheme="minorHAnsi" w:cstheme="minorHAnsi"/>
          <w:b/>
          <w:sz w:val="24"/>
          <w:szCs w:val="24"/>
        </w:rPr>
        <w:t xml:space="preserve">Dettaglio </w:t>
      </w:r>
      <w:r w:rsidRPr="00521A15">
        <w:rPr>
          <w:rFonts w:asciiTheme="minorHAnsi" w:hAnsiTheme="minorHAnsi" w:cstheme="minorHAnsi"/>
          <w:b/>
          <w:sz w:val="24"/>
          <w:szCs w:val="24"/>
        </w:rPr>
        <w:t>Tecnic</w:t>
      </w:r>
      <w:r w:rsidR="00A632CD" w:rsidRPr="00521A15">
        <w:rPr>
          <w:rFonts w:asciiTheme="minorHAnsi" w:hAnsiTheme="minorHAnsi" w:cstheme="minorHAnsi"/>
          <w:b/>
          <w:sz w:val="24"/>
          <w:szCs w:val="24"/>
        </w:rPr>
        <w:t>o</w:t>
      </w:r>
      <w:r w:rsidRPr="00521A15">
        <w:rPr>
          <w:rFonts w:asciiTheme="minorHAnsi" w:hAnsiTheme="minorHAnsi" w:cstheme="minorHAnsi"/>
          <w:b/>
          <w:sz w:val="24"/>
          <w:szCs w:val="24"/>
        </w:rPr>
        <w:t xml:space="preserve"> relativ</w:t>
      </w:r>
      <w:r w:rsidR="00A632CD" w:rsidRPr="00521A15">
        <w:rPr>
          <w:rFonts w:asciiTheme="minorHAnsi" w:hAnsiTheme="minorHAnsi" w:cstheme="minorHAnsi"/>
          <w:b/>
          <w:sz w:val="24"/>
          <w:szCs w:val="24"/>
        </w:rPr>
        <w:t>o all’offerta riguardante i</w:t>
      </w:r>
      <w:r w:rsidRPr="00521A15">
        <w:rPr>
          <w:rFonts w:asciiTheme="minorHAnsi" w:hAnsiTheme="minorHAnsi" w:cstheme="minorHAnsi"/>
          <w:b/>
          <w:sz w:val="24"/>
          <w:szCs w:val="24"/>
        </w:rPr>
        <w:t xml:space="preserve">l progetto </w:t>
      </w:r>
      <w:r w:rsidR="00E35BAB" w:rsidRPr="00521A15">
        <w:rPr>
          <w:rFonts w:asciiTheme="minorHAnsi" w:hAnsiTheme="minorHAnsi" w:cstheme="minorHAnsi"/>
          <w:b/>
          <w:sz w:val="24"/>
          <w:szCs w:val="24"/>
        </w:rPr>
        <w:t>FESR Cod. Naz. 1</w:t>
      </w:r>
      <w:r w:rsidR="004D5F45" w:rsidRPr="00521A15">
        <w:rPr>
          <w:rFonts w:asciiTheme="minorHAnsi" w:hAnsiTheme="minorHAnsi" w:cstheme="minorHAnsi"/>
          <w:b/>
          <w:sz w:val="24"/>
          <w:szCs w:val="24"/>
        </w:rPr>
        <w:t>3.1.2A-FESRPON-</w:t>
      </w:r>
      <w:r w:rsidR="00521A15" w:rsidRPr="00521A15">
        <w:rPr>
          <w:rFonts w:asciiTheme="minorHAnsi" w:hAnsiTheme="minorHAnsi" w:cstheme="minorHAnsi"/>
          <w:b/>
          <w:sz w:val="24"/>
          <w:szCs w:val="24"/>
        </w:rPr>
        <w:t>LO</w:t>
      </w:r>
      <w:r w:rsidR="004D5F45" w:rsidRPr="00521A15">
        <w:rPr>
          <w:rFonts w:asciiTheme="minorHAnsi" w:hAnsiTheme="minorHAnsi" w:cstheme="minorHAnsi"/>
          <w:b/>
          <w:sz w:val="24"/>
          <w:szCs w:val="24"/>
        </w:rPr>
        <w:t>-2021-</w:t>
      </w:r>
      <w:r w:rsidR="00521A15" w:rsidRPr="00521A15">
        <w:rPr>
          <w:rFonts w:asciiTheme="minorHAnsi" w:hAnsiTheme="minorHAnsi" w:cstheme="minorHAnsi"/>
          <w:b/>
          <w:sz w:val="24"/>
          <w:szCs w:val="24"/>
        </w:rPr>
        <w:t>574</w:t>
      </w:r>
    </w:p>
    <w:p w14:paraId="4C84609B" w14:textId="2EA07627" w:rsidR="00FA3154" w:rsidRPr="00521A15" w:rsidRDefault="009C6B61" w:rsidP="004D5F45">
      <w:pPr>
        <w:spacing w:after="0"/>
        <w:outlineLvl w:val="0"/>
        <w:rPr>
          <w:rFonts w:asciiTheme="minorHAnsi" w:hAnsiTheme="minorHAnsi" w:cstheme="minorHAnsi"/>
          <w:sz w:val="24"/>
          <w:szCs w:val="24"/>
        </w:rPr>
      </w:pPr>
      <w:r w:rsidRPr="00521A15">
        <w:rPr>
          <w:rFonts w:asciiTheme="minorHAnsi" w:hAnsiTheme="minorHAnsi" w:cstheme="minorHAnsi"/>
          <w:sz w:val="24"/>
          <w:szCs w:val="24"/>
        </w:rPr>
        <w:t xml:space="preserve">Stazione Appaltante: </w:t>
      </w:r>
      <w:r w:rsidR="00521A15" w:rsidRPr="00521A15">
        <w:rPr>
          <w:rFonts w:asciiTheme="minorHAnsi" w:hAnsiTheme="minorHAnsi" w:cstheme="minorHAnsi"/>
          <w:b/>
          <w:sz w:val="24"/>
          <w:szCs w:val="24"/>
        </w:rPr>
        <w:t>IC ACERBI DI PAVIA</w:t>
      </w:r>
    </w:p>
    <w:p w14:paraId="24C81CE8" w14:textId="03A03518" w:rsidR="00DB5700" w:rsidRPr="00521A15" w:rsidRDefault="000B0727" w:rsidP="004D5F45">
      <w:pPr>
        <w:spacing w:after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21A15">
        <w:rPr>
          <w:rFonts w:asciiTheme="minorHAnsi" w:hAnsiTheme="minorHAnsi" w:cstheme="minorHAnsi"/>
          <w:b/>
          <w:sz w:val="24"/>
          <w:szCs w:val="24"/>
        </w:rPr>
        <w:t>CIG:</w:t>
      </w:r>
      <w:r w:rsidR="004D5F45" w:rsidRPr="00521A15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21A15" w:rsidRPr="00521A15">
        <w:rPr>
          <w:rFonts w:asciiTheme="minorHAnsi" w:hAnsiTheme="minorHAnsi" w:cstheme="minorHAnsi"/>
          <w:b/>
          <w:sz w:val="24"/>
          <w:szCs w:val="24"/>
        </w:rPr>
        <w:t xml:space="preserve">9047738D95 </w:t>
      </w:r>
      <w:r w:rsidRPr="00521A15">
        <w:rPr>
          <w:rFonts w:asciiTheme="minorHAnsi" w:hAnsiTheme="minorHAnsi" w:cstheme="minorHAnsi"/>
          <w:b/>
          <w:sz w:val="24"/>
          <w:szCs w:val="24"/>
        </w:rPr>
        <w:t xml:space="preserve">- CUP: </w:t>
      </w:r>
      <w:r w:rsidR="00521A15" w:rsidRPr="00521A15">
        <w:rPr>
          <w:rFonts w:asciiTheme="minorHAnsi" w:hAnsiTheme="minorHAnsi" w:cstheme="minorHAnsi"/>
          <w:b/>
          <w:sz w:val="24"/>
          <w:szCs w:val="24"/>
        </w:rPr>
        <w:t>C19J21036440006</w:t>
      </w:r>
    </w:p>
    <w:p w14:paraId="4250CE5A" w14:textId="77777777" w:rsidR="000B0727" w:rsidRPr="004D5F45" w:rsidRDefault="000B0727" w:rsidP="006E417F">
      <w:pPr>
        <w:spacing w:after="0"/>
        <w:ind w:left="57"/>
        <w:jc w:val="both"/>
        <w:rPr>
          <w:rFonts w:asciiTheme="minorHAnsi" w:hAnsiTheme="minorHAnsi" w:cstheme="minorHAnsi"/>
          <w:b/>
          <w:bCs/>
          <w:i/>
          <w:sz w:val="16"/>
          <w:szCs w:val="24"/>
        </w:rPr>
      </w:pPr>
    </w:p>
    <w:tbl>
      <w:tblPr>
        <w:tblW w:w="14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7"/>
        <w:gridCol w:w="4720"/>
        <w:gridCol w:w="8889"/>
      </w:tblGrid>
      <w:tr w:rsidR="00D23C05" w:rsidRPr="004D5F45" w14:paraId="4C8460A1" w14:textId="77777777" w:rsidTr="002F5E8B">
        <w:trPr>
          <w:trHeight w:val="696"/>
        </w:trPr>
        <w:tc>
          <w:tcPr>
            <w:tcW w:w="837" w:type="dxa"/>
            <w:shd w:val="clear" w:color="auto" w:fill="808080"/>
            <w:vAlign w:val="center"/>
          </w:tcPr>
          <w:p w14:paraId="4C84609E" w14:textId="77777777" w:rsidR="00D23C05" w:rsidRPr="004D5F45" w:rsidRDefault="00D23C05" w:rsidP="00875E6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D5F4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Q.tà</w:t>
            </w:r>
          </w:p>
        </w:tc>
        <w:tc>
          <w:tcPr>
            <w:tcW w:w="4720" w:type="dxa"/>
            <w:shd w:val="clear" w:color="auto" w:fill="808080"/>
            <w:vAlign w:val="center"/>
          </w:tcPr>
          <w:p w14:paraId="4C84609F" w14:textId="77777777" w:rsidR="00D23C05" w:rsidRPr="004D5F45" w:rsidRDefault="00D23C05" w:rsidP="00875E6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D5F4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DESCRIZIONE VOCE</w:t>
            </w:r>
          </w:p>
        </w:tc>
        <w:tc>
          <w:tcPr>
            <w:tcW w:w="8889" w:type="dxa"/>
            <w:shd w:val="clear" w:color="auto" w:fill="808080"/>
            <w:vAlign w:val="center"/>
          </w:tcPr>
          <w:p w14:paraId="4C8460A0" w14:textId="77777777" w:rsidR="00D23C05" w:rsidRPr="004D5F45" w:rsidRDefault="00D23C05" w:rsidP="00875E67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4D5F45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MARCA e Modello / Descrizione tecnica</w:t>
            </w:r>
          </w:p>
        </w:tc>
      </w:tr>
      <w:tr w:rsidR="003B2D9D" w:rsidRPr="004D5F45" w14:paraId="5641DA24" w14:textId="77777777" w:rsidTr="00227C5E">
        <w:trPr>
          <w:trHeight w:val="232"/>
        </w:trPr>
        <w:tc>
          <w:tcPr>
            <w:tcW w:w="837" w:type="dxa"/>
          </w:tcPr>
          <w:p w14:paraId="28AEE909" w14:textId="42C8A8AC" w:rsidR="003B2D9D" w:rsidRPr="004D5F45" w:rsidRDefault="003B2D9D" w:rsidP="0051779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720" w:type="dxa"/>
          </w:tcPr>
          <w:p w14:paraId="592EBE8F" w14:textId="00972DE7" w:rsidR="003B2D9D" w:rsidRPr="004D5F45" w:rsidRDefault="003B2D9D" w:rsidP="0051779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8889" w:type="dxa"/>
          </w:tcPr>
          <w:p w14:paraId="715147F1" w14:textId="263955A4" w:rsidR="003B2D9D" w:rsidRPr="004D5F45" w:rsidRDefault="003B2D9D" w:rsidP="0051779D">
            <w:pPr>
              <w:tabs>
                <w:tab w:val="left" w:pos="5760"/>
              </w:tabs>
              <w:ind w:left="72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3B2D9D" w:rsidRPr="004D5F45" w14:paraId="7C6CCC83" w14:textId="77777777" w:rsidTr="00227C5E">
        <w:trPr>
          <w:trHeight w:val="232"/>
        </w:trPr>
        <w:tc>
          <w:tcPr>
            <w:tcW w:w="837" w:type="dxa"/>
          </w:tcPr>
          <w:p w14:paraId="413CF916" w14:textId="1A6180E9" w:rsidR="003B2D9D" w:rsidRPr="004D5F45" w:rsidRDefault="003B2D9D" w:rsidP="0051779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720" w:type="dxa"/>
          </w:tcPr>
          <w:p w14:paraId="5B2C9463" w14:textId="3F3CCBC1" w:rsidR="003B2D9D" w:rsidRPr="004D5F45" w:rsidRDefault="003B2D9D" w:rsidP="0051779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8889" w:type="dxa"/>
          </w:tcPr>
          <w:p w14:paraId="58457A2C" w14:textId="10664A4B" w:rsidR="003B2D9D" w:rsidRPr="004D5F45" w:rsidRDefault="003B2D9D" w:rsidP="0051779D">
            <w:pPr>
              <w:tabs>
                <w:tab w:val="left" w:pos="5760"/>
              </w:tabs>
              <w:ind w:left="72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3B2D9D" w:rsidRPr="004D5F45" w14:paraId="013B5D6B" w14:textId="77777777" w:rsidTr="00227C5E">
        <w:trPr>
          <w:trHeight w:val="232"/>
        </w:trPr>
        <w:tc>
          <w:tcPr>
            <w:tcW w:w="837" w:type="dxa"/>
          </w:tcPr>
          <w:p w14:paraId="74EEB852" w14:textId="5CF6896A" w:rsidR="003B2D9D" w:rsidRPr="004D5F45" w:rsidRDefault="003B2D9D" w:rsidP="0051779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720" w:type="dxa"/>
          </w:tcPr>
          <w:p w14:paraId="05221003" w14:textId="3EBFBE5B" w:rsidR="003B2D9D" w:rsidRPr="004D5F45" w:rsidRDefault="003B2D9D" w:rsidP="0051779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8889" w:type="dxa"/>
          </w:tcPr>
          <w:p w14:paraId="06CCFE10" w14:textId="299B1D4C" w:rsidR="003B2D9D" w:rsidRPr="004D5F45" w:rsidRDefault="003B2D9D" w:rsidP="0051779D">
            <w:pPr>
              <w:tabs>
                <w:tab w:val="left" w:pos="5760"/>
              </w:tabs>
              <w:ind w:left="72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</w:tr>
      <w:tr w:rsidR="003B2D9D" w:rsidRPr="004D5F45" w14:paraId="5F66A419" w14:textId="77777777" w:rsidTr="00227C5E">
        <w:trPr>
          <w:trHeight w:val="232"/>
        </w:trPr>
        <w:tc>
          <w:tcPr>
            <w:tcW w:w="837" w:type="dxa"/>
          </w:tcPr>
          <w:p w14:paraId="5D7B8EC9" w14:textId="07C2BBBD" w:rsidR="003B2D9D" w:rsidRPr="004D5F45" w:rsidRDefault="003B2D9D" w:rsidP="0051779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720" w:type="dxa"/>
          </w:tcPr>
          <w:p w14:paraId="6821A8B5" w14:textId="738D1DF2" w:rsidR="003B2D9D" w:rsidRPr="004D5F45" w:rsidRDefault="003B2D9D" w:rsidP="0051779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8889" w:type="dxa"/>
          </w:tcPr>
          <w:p w14:paraId="6E521E70" w14:textId="790297F9" w:rsidR="003B2D9D" w:rsidRPr="004D5F45" w:rsidRDefault="003B2D9D" w:rsidP="0051779D">
            <w:pPr>
              <w:tabs>
                <w:tab w:val="left" w:pos="5760"/>
              </w:tabs>
              <w:ind w:left="72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3B2D9D" w:rsidRPr="004D5F45" w14:paraId="4ADFBDB9" w14:textId="77777777" w:rsidTr="00227C5E">
        <w:trPr>
          <w:trHeight w:val="232"/>
        </w:trPr>
        <w:tc>
          <w:tcPr>
            <w:tcW w:w="837" w:type="dxa"/>
          </w:tcPr>
          <w:p w14:paraId="7FB24532" w14:textId="1612680A" w:rsidR="003B2D9D" w:rsidRPr="004D5F45" w:rsidRDefault="003B2D9D" w:rsidP="0051779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720" w:type="dxa"/>
          </w:tcPr>
          <w:p w14:paraId="75158180" w14:textId="6ECBA8AA" w:rsidR="003B2D9D" w:rsidRPr="004D5F45" w:rsidRDefault="003B2D9D" w:rsidP="0051779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8889" w:type="dxa"/>
          </w:tcPr>
          <w:p w14:paraId="551612E5" w14:textId="54A8E7A6" w:rsidR="003B2D9D" w:rsidRPr="004D5F45" w:rsidRDefault="003B2D9D" w:rsidP="0051779D">
            <w:pPr>
              <w:tabs>
                <w:tab w:val="left" w:pos="5760"/>
              </w:tabs>
              <w:ind w:left="72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6973BA" w:rsidRPr="004D5F45" w14:paraId="3DB2F35B" w14:textId="77777777" w:rsidTr="00227C5E">
        <w:trPr>
          <w:trHeight w:val="232"/>
        </w:trPr>
        <w:tc>
          <w:tcPr>
            <w:tcW w:w="837" w:type="dxa"/>
          </w:tcPr>
          <w:p w14:paraId="06CB2FE8" w14:textId="1759210C" w:rsidR="006973BA" w:rsidRPr="004D5F45" w:rsidRDefault="006973BA" w:rsidP="0051779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720" w:type="dxa"/>
          </w:tcPr>
          <w:p w14:paraId="3BF99180" w14:textId="77777777" w:rsidR="006973BA" w:rsidRPr="004D5F45" w:rsidRDefault="006973BA" w:rsidP="0051779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8889" w:type="dxa"/>
          </w:tcPr>
          <w:p w14:paraId="704FBA82" w14:textId="5B2DF8DC" w:rsidR="006973BA" w:rsidRPr="004D5F45" w:rsidRDefault="006973BA" w:rsidP="0051779D">
            <w:pPr>
              <w:tabs>
                <w:tab w:val="left" w:pos="5760"/>
              </w:tabs>
              <w:ind w:left="72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6973BA" w:rsidRPr="004D5F45" w14:paraId="3112EA9B" w14:textId="77777777" w:rsidTr="00227C5E">
        <w:trPr>
          <w:trHeight w:val="232"/>
        </w:trPr>
        <w:tc>
          <w:tcPr>
            <w:tcW w:w="837" w:type="dxa"/>
          </w:tcPr>
          <w:p w14:paraId="5230B42E" w14:textId="63ECAF43" w:rsidR="006973BA" w:rsidRPr="004D5F45" w:rsidRDefault="006973BA" w:rsidP="0051779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720" w:type="dxa"/>
          </w:tcPr>
          <w:p w14:paraId="317D319D" w14:textId="77777777" w:rsidR="006973BA" w:rsidRPr="004D5F45" w:rsidRDefault="006973BA" w:rsidP="0051779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8889" w:type="dxa"/>
          </w:tcPr>
          <w:p w14:paraId="2AE512E7" w14:textId="515589F2" w:rsidR="006973BA" w:rsidRPr="004D5F45" w:rsidRDefault="006973BA" w:rsidP="00EB1BFD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6973BA" w:rsidRPr="004D5F45" w14:paraId="22F3F5FA" w14:textId="77777777" w:rsidTr="00F37D18">
        <w:trPr>
          <w:trHeight w:val="34"/>
        </w:trPr>
        <w:tc>
          <w:tcPr>
            <w:tcW w:w="837" w:type="dxa"/>
          </w:tcPr>
          <w:p w14:paraId="4A0D961F" w14:textId="26A1A6F0" w:rsidR="006973BA" w:rsidRPr="004D5F45" w:rsidRDefault="006973BA" w:rsidP="0051779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720" w:type="dxa"/>
          </w:tcPr>
          <w:p w14:paraId="0644F935" w14:textId="77777777" w:rsidR="006973BA" w:rsidRPr="004D5F45" w:rsidRDefault="006973BA" w:rsidP="0051779D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8889" w:type="dxa"/>
          </w:tcPr>
          <w:p w14:paraId="1F1926D8" w14:textId="0A0C8CFD" w:rsidR="006973BA" w:rsidRPr="004D5F45" w:rsidRDefault="006973BA" w:rsidP="0051779D">
            <w:pPr>
              <w:tabs>
                <w:tab w:val="left" w:pos="5760"/>
              </w:tabs>
              <w:ind w:left="72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</w:p>
        </w:tc>
      </w:tr>
      <w:tr w:rsidR="00F03E86" w:rsidRPr="004D5F45" w14:paraId="67575B30" w14:textId="77777777" w:rsidTr="00227C5E">
        <w:trPr>
          <w:trHeight w:val="232"/>
        </w:trPr>
        <w:tc>
          <w:tcPr>
            <w:tcW w:w="837" w:type="dxa"/>
          </w:tcPr>
          <w:p w14:paraId="18392AFD" w14:textId="15FEB4F7" w:rsidR="00F03E86" w:rsidRPr="004D5F45" w:rsidRDefault="00F03E86" w:rsidP="0051779D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4720" w:type="dxa"/>
          </w:tcPr>
          <w:p w14:paraId="6432E9F3" w14:textId="40D066A6" w:rsidR="00F03E86" w:rsidRPr="004D5F45" w:rsidRDefault="00F03E86" w:rsidP="00A66AE7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  <w:tc>
          <w:tcPr>
            <w:tcW w:w="8889" w:type="dxa"/>
          </w:tcPr>
          <w:p w14:paraId="1045F868" w14:textId="228E1BE2" w:rsidR="00F03E86" w:rsidRPr="004D5F45" w:rsidRDefault="00F03E86" w:rsidP="0051779D">
            <w:pPr>
              <w:tabs>
                <w:tab w:val="left" w:pos="5760"/>
              </w:tabs>
              <w:ind w:left="72"/>
              <w:rPr>
                <w:rFonts w:asciiTheme="minorHAnsi" w:hAnsiTheme="minorHAnsi" w:cstheme="minorHAnsi"/>
                <w:color w:val="FF0000"/>
                <w:sz w:val="24"/>
                <w:szCs w:val="24"/>
                <w:lang w:val="en-US"/>
              </w:rPr>
            </w:pPr>
          </w:p>
        </w:tc>
      </w:tr>
    </w:tbl>
    <w:p w14:paraId="4C8460B7" w14:textId="77777777" w:rsidR="003718A5" w:rsidRPr="004D5F45" w:rsidRDefault="003718A5" w:rsidP="004D5F45">
      <w:pPr>
        <w:rPr>
          <w:rFonts w:asciiTheme="minorHAnsi" w:hAnsiTheme="minorHAnsi" w:cstheme="minorHAnsi"/>
          <w:lang w:val="en-US"/>
        </w:rPr>
      </w:pPr>
    </w:p>
    <w:sectPr w:rsidR="003718A5" w:rsidRPr="004D5F45" w:rsidSect="007557EB">
      <w:footerReference w:type="default" r:id="rId11"/>
      <w:pgSz w:w="16838" w:h="11906" w:orient="landscape"/>
      <w:pgMar w:top="56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A076F" w14:textId="77777777" w:rsidR="000F0C34" w:rsidRDefault="000F0C34" w:rsidP="007557EB">
      <w:pPr>
        <w:spacing w:after="0" w:line="240" w:lineRule="auto"/>
      </w:pPr>
      <w:r>
        <w:separator/>
      </w:r>
    </w:p>
  </w:endnote>
  <w:endnote w:type="continuationSeparator" w:id="0">
    <w:p w14:paraId="526D4280" w14:textId="77777777" w:rsidR="000F0C34" w:rsidRDefault="000F0C34" w:rsidP="00755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8460BE" w14:textId="35696A9F" w:rsidR="007557EB" w:rsidRPr="007557EB" w:rsidRDefault="007557EB">
    <w:pPr>
      <w:pStyle w:val="Pidipagina"/>
      <w:rPr>
        <w:sz w:val="16"/>
        <w:szCs w:val="16"/>
      </w:rPr>
    </w:pPr>
    <w:proofErr w:type="spellStart"/>
    <w:r w:rsidRPr="007557EB">
      <w:rPr>
        <w:sz w:val="16"/>
        <w:szCs w:val="16"/>
      </w:rPr>
      <w:t>Pag</w:t>
    </w:r>
    <w:proofErr w:type="spellEnd"/>
    <w:r w:rsidRPr="007557EB">
      <w:rPr>
        <w:sz w:val="16"/>
        <w:szCs w:val="16"/>
      </w:rPr>
      <w:t xml:space="preserve"> </w:t>
    </w:r>
    <w:r w:rsidR="00CE3683" w:rsidRPr="007557EB">
      <w:rPr>
        <w:sz w:val="16"/>
        <w:szCs w:val="16"/>
      </w:rPr>
      <w:fldChar w:fldCharType="begin"/>
    </w:r>
    <w:r w:rsidRPr="007557EB">
      <w:rPr>
        <w:sz w:val="16"/>
        <w:szCs w:val="16"/>
      </w:rPr>
      <w:instrText xml:space="preserve"> PAGE   \* MERGEFORMAT </w:instrText>
    </w:r>
    <w:r w:rsidR="00CE3683" w:rsidRPr="007557EB">
      <w:rPr>
        <w:sz w:val="16"/>
        <w:szCs w:val="16"/>
      </w:rPr>
      <w:fldChar w:fldCharType="separate"/>
    </w:r>
    <w:r w:rsidR="00C226DE">
      <w:rPr>
        <w:noProof/>
        <w:sz w:val="16"/>
        <w:szCs w:val="16"/>
      </w:rPr>
      <w:t>1</w:t>
    </w:r>
    <w:r w:rsidR="00CE3683" w:rsidRPr="007557EB">
      <w:rPr>
        <w:sz w:val="16"/>
        <w:szCs w:val="16"/>
      </w:rPr>
      <w:fldChar w:fldCharType="end"/>
    </w:r>
    <w:r w:rsidRPr="007557EB">
      <w:rPr>
        <w:sz w:val="16"/>
        <w:szCs w:val="16"/>
      </w:rPr>
      <w:t xml:space="preserve"> di </w:t>
    </w:r>
    <w:fldSimple w:instr=" NUMPAGES   \* MERGEFORMAT ">
      <w:r w:rsidR="00C226DE" w:rsidRPr="00C226DE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06BCE" w14:textId="77777777" w:rsidR="000F0C34" w:rsidRDefault="000F0C34" w:rsidP="007557EB">
      <w:pPr>
        <w:spacing w:after="0" w:line="240" w:lineRule="auto"/>
      </w:pPr>
      <w:r>
        <w:separator/>
      </w:r>
    </w:p>
  </w:footnote>
  <w:footnote w:type="continuationSeparator" w:id="0">
    <w:p w14:paraId="5FC5A81E" w14:textId="77777777" w:rsidR="000F0C34" w:rsidRDefault="000F0C34" w:rsidP="007557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7F"/>
    <w:rsid w:val="000266D8"/>
    <w:rsid w:val="00073FE4"/>
    <w:rsid w:val="000B0727"/>
    <w:rsid w:val="000C0F1D"/>
    <w:rsid w:val="000F0C34"/>
    <w:rsid w:val="00203A60"/>
    <w:rsid w:val="002F5E8B"/>
    <w:rsid w:val="003368C4"/>
    <w:rsid w:val="00352D41"/>
    <w:rsid w:val="003718A5"/>
    <w:rsid w:val="00392022"/>
    <w:rsid w:val="003B2D9D"/>
    <w:rsid w:val="003D1BFE"/>
    <w:rsid w:val="00414124"/>
    <w:rsid w:val="004A4FBD"/>
    <w:rsid w:val="004D5F45"/>
    <w:rsid w:val="0051779D"/>
    <w:rsid w:val="00521A15"/>
    <w:rsid w:val="0057604E"/>
    <w:rsid w:val="006001F0"/>
    <w:rsid w:val="00624D03"/>
    <w:rsid w:val="0064540D"/>
    <w:rsid w:val="006973BA"/>
    <w:rsid w:val="006B7BFB"/>
    <w:rsid w:val="006C379D"/>
    <w:rsid w:val="006E417F"/>
    <w:rsid w:val="006F50C3"/>
    <w:rsid w:val="00733EC0"/>
    <w:rsid w:val="00737E6D"/>
    <w:rsid w:val="00753022"/>
    <w:rsid w:val="007557EB"/>
    <w:rsid w:val="007B5651"/>
    <w:rsid w:val="007E4602"/>
    <w:rsid w:val="008117ED"/>
    <w:rsid w:val="00816D43"/>
    <w:rsid w:val="008B357A"/>
    <w:rsid w:val="00971FA2"/>
    <w:rsid w:val="009B1F57"/>
    <w:rsid w:val="009C6B61"/>
    <w:rsid w:val="009E3F28"/>
    <w:rsid w:val="009F0D82"/>
    <w:rsid w:val="00A33B40"/>
    <w:rsid w:val="00A632CD"/>
    <w:rsid w:val="00A66AE7"/>
    <w:rsid w:val="00A86E8F"/>
    <w:rsid w:val="00B66629"/>
    <w:rsid w:val="00B83823"/>
    <w:rsid w:val="00C12F0D"/>
    <w:rsid w:val="00C226DE"/>
    <w:rsid w:val="00C3658E"/>
    <w:rsid w:val="00C94097"/>
    <w:rsid w:val="00CE3683"/>
    <w:rsid w:val="00D23C05"/>
    <w:rsid w:val="00D8106A"/>
    <w:rsid w:val="00DB5700"/>
    <w:rsid w:val="00E06C54"/>
    <w:rsid w:val="00E35BAB"/>
    <w:rsid w:val="00E64F63"/>
    <w:rsid w:val="00EB1BFD"/>
    <w:rsid w:val="00EB3A2F"/>
    <w:rsid w:val="00EE3656"/>
    <w:rsid w:val="00F03E86"/>
    <w:rsid w:val="00F37D18"/>
    <w:rsid w:val="00FA3154"/>
    <w:rsid w:val="00F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8460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417F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5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57EB"/>
    <w:rPr>
      <w:rFonts w:ascii="Tahoma" w:eastAsia="Calibri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55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57EB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557E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57EB"/>
    <w:rPr>
      <w:rFonts w:ascii="Calibri" w:eastAsia="Calibri" w:hAnsi="Calibri" w:cs="Times New Roman"/>
    </w:rPr>
  </w:style>
  <w:style w:type="paragraph" w:customStyle="1" w:styleId="Default">
    <w:name w:val="Default"/>
    <w:rsid w:val="00A66A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323C29C5AE23D4B982778DC588C4652" ma:contentTypeVersion="13" ma:contentTypeDescription="Creare un nuovo documento." ma:contentTypeScope="" ma:versionID="2eba7613ae9309077d4d4364d578e9e6">
  <xsd:schema xmlns:xsd="http://www.w3.org/2001/XMLSchema" xmlns:xs="http://www.w3.org/2001/XMLSchema" xmlns:p="http://schemas.microsoft.com/office/2006/metadata/properties" xmlns:ns2="5e6e7fba-f45a-4a4d-9b2e-4a37e3cafa59" xmlns:ns3="e29560ed-25e2-4c40-8812-66457ee7e210" targetNamespace="http://schemas.microsoft.com/office/2006/metadata/properties" ma:root="true" ma:fieldsID="1732018d3a708155f6d9f4396af12098" ns2:_="" ns3:_="">
    <xsd:import namespace="5e6e7fba-f45a-4a4d-9b2e-4a37e3cafa59"/>
    <xsd:import namespace="e29560ed-25e2-4c40-8812-66457ee7e2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e7fba-f45a-4a4d-9b2e-4a37e3cafa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560ed-25e2-4c40-8812-66457ee7e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D301C-AADC-4CD2-B16C-DB3B985F9E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e7fba-f45a-4a4d-9b2e-4a37e3cafa59"/>
    <ds:schemaRef ds:uri="e29560ed-25e2-4c40-8812-66457ee7e2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8E9C50-32F1-4C4C-BE9B-AD25AECD3529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elements/1.1/"/>
    <ds:schemaRef ds:uri="5e6e7fba-f45a-4a4d-9b2e-4a37e3cafa59"/>
    <ds:schemaRef ds:uri="http://purl.org/dc/terms/"/>
    <ds:schemaRef ds:uri="http://schemas.openxmlformats.org/package/2006/metadata/core-properties"/>
    <ds:schemaRef ds:uri="e29560ed-25e2-4c40-8812-66457ee7e21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9D05982-3AF2-4B66-ACD1-0E509A0AC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2021-12-28T12:43:00Z</dcterms:created>
  <dcterms:modified xsi:type="dcterms:W3CDTF">2021-12-28T12:45:00Z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0x0101005323C29C5AE23D4B982778DC588C4652</vt:lpwstr>
  </property>
</Properties>
</file>