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2A" w:rsidRPr="003C11EA" w:rsidRDefault="003C11EA" w:rsidP="009E1123">
      <w:pPr>
        <w:spacing w:line="288" w:lineRule="auto"/>
        <w:jc w:val="center"/>
        <w:rPr>
          <w:rFonts w:ascii="Times New Roman" w:hAnsi="Times New Roman" w:cs="Times New Roman"/>
          <w:b/>
          <w:color w:val="000000"/>
        </w:rPr>
      </w:pPr>
      <w:bookmarkStart w:id="0" w:name="docs-internal-guid-b671d9ec-7fff-88b8-65"/>
      <w:bookmarkEnd w:id="0"/>
      <w:r w:rsidRPr="003C11EA">
        <w:rPr>
          <w:rFonts w:ascii="Times New Roman" w:hAnsi="Times New Roman" w:cs="Times New Roman"/>
          <w:b/>
          <w:color w:val="000000"/>
          <w:sz w:val="32"/>
          <w:highlight w:val="white"/>
        </w:rPr>
        <w:t>CLASSE QUINTA PRIMARIA – IRC RUBRICA VALUTAZIONE INTERMEDIA E FINALE</w:t>
      </w:r>
    </w:p>
    <w:p w:rsidR="00A8082A" w:rsidRDefault="003C11EA">
      <w:pPr>
        <w:pStyle w:val="Corpotesto"/>
        <w:spacing w:after="0" w:line="288" w:lineRule="auto"/>
        <w:rPr>
          <w:rFonts w:hint="eastAsia"/>
          <w:color w:val="000000"/>
        </w:rPr>
      </w:pPr>
      <w:r>
        <w:rPr>
          <w:color w:val="000000"/>
        </w:rPr>
        <w:t> </w:t>
      </w:r>
    </w:p>
    <w:tbl>
      <w:tblPr>
        <w:tblW w:w="14692" w:type="dxa"/>
        <w:tblInd w:w="-1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50"/>
        <w:gridCol w:w="2824"/>
        <w:gridCol w:w="3047"/>
        <w:gridCol w:w="2946"/>
        <w:gridCol w:w="3325"/>
      </w:tblGrid>
      <w:tr w:rsidR="00A8082A" w:rsidRPr="003C11EA" w:rsidTr="003C11EA">
        <w:tc>
          <w:tcPr>
            <w:tcW w:w="25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082A" w:rsidRPr="003C11EA" w:rsidRDefault="00A8082A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82A" w:rsidRPr="003C11EA" w:rsidRDefault="003C11EA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11EA">
              <w:rPr>
                <w:rFonts w:ascii="Times New Roman" w:hAnsi="Times New Roman" w:cs="Times New Roman"/>
                <w:b/>
                <w:color w:val="000000"/>
              </w:rPr>
              <w:t>LIVELLI</w:t>
            </w:r>
          </w:p>
        </w:tc>
      </w:tr>
      <w:tr w:rsidR="00A8082A" w:rsidRPr="003C11EA" w:rsidTr="003C11EA">
        <w:tc>
          <w:tcPr>
            <w:tcW w:w="25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A8082A" w:rsidRPr="003C11EA" w:rsidRDefault="00A8082A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82A" w:rsidRPr="003C11EA" w:rsidRDefault="003C11EA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11EA">
              <w:rPr>
                <w:rFonts w:ascii="Times New Roman" w:hAnsi="Times New Roman" w:cs="Times New Roman"/>
                <w:b/>
                <w:color w:val="000000"/>
              </w:rPr>
              <w:t>AVANZATO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82A" w:rsidRPr="003C11EA" w:rsidRDefault="003C11EA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11EA">
              <w:rPr>
                <w:rFonts w:ascii="Times New Roman" w:hAnsi="Times New Roman" w:cs="Times New Roman"/>
                <w:b/>
                <w:color w:val="000000"/>
              </w:rPr>
              <w:t>INTERMEDIO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82A" w:rsidRPr="003C11EA" w:rsidRDefault="003C11EA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11EA">
              <w:rPr>
                <w:rFonts w:ascii="Times New Roman" w:hAnsi="Times New Roman" w:cs="Times New Roman"/>
                <w:b/>
                <w:color w:val="000000"/>
              </w:rPr>
              <w:t>BASE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82A" w:rsidRPr="003C11EA" w:rsidRDefault="003C11EA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11EA">
              <w:rPr>
                <w:rFonts w:ascii="Times New Roman" w:hAnsi="Times New Roman" w:cs="Times New Roman"/>
                <w:b/>
                <w:color w:val="000000"/>
              </w:rPr>
              <w:t>IN VIA DI PRIMA ACQUISIZIONE</w:t>
            </w:r>
          </w:p>
        </w:tc>
      </w:tr>
      <w:tr w:rsidR="00A8082A" w:rsidRPr="003C11EA" w:rsidTr="003C11EA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11EA" w:rsidRPr="003C11EA" w:rsidRDefault="003C11EA" w:rsidP="003C11EA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1EA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1EA">
              <w:rPr>
                <w:rFonts w:ascii="Times New Roman" w:hAnsi="Times New Roman" w:cs="Times New Roman"/>
                <w:b/>
                <w:bCs/>
                <w:color w:val="000000"/>
              </w:rPr>
              <w:t>QUADRIMESTRE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L’alunno autonomamente e con continuità in un contesto noto o non noto e interdisciplinare 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-conosce e spiega le tappe dello sviluppo della Chiesa;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- analizza le cause e i passaggi più significativi della storia del Cristianesimo;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-  si rende conto che la comunità ecclesiale esprime, attraverso vocazioni e ministeri differenti, la propria fede e il proprio servizio all’uomo.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 xml:space="preserve"> Dimostra di ricordare le spiegazioni del docente in classe e attinge al proprio </w:t>
            </w: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 xml:space="preserve">vissuto personale. </w:t>
            </w:r>
            <w:r w:rsidRPr="003C11EA">
              <w:rPr>
                <w:rFonts w:ascii="Times New Roman" w:hAnsi="Times New Roman" w:cs="Times New Roman"/>
                <w:color w:val="222222"/>
                <w:highlight w:val="white"/>
              </w:rPr>
              <w:t>L'alunno/a dimostra attenzione e attiva partecipazione alle attività proposte.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L’alunno in modo autonomo sia nella realtà nota e in un contesto interdisciplinare che nella realtà non nota in modo non del tutto autonomo e discontinuo, attraverso le risorse predisposte dall’insegnante e le risorse reperite spontaneamente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- spiega le tappe dello sviluppo della Chiesa;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- conosce le cause e i passaggi più significativi della storia del Cristianesimo;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-  si rende conto che la comunità ecclesiale esprime, attraverso vocazioni e ministeri differenti, la propria fede e il proprio servizio all’uomo.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222222"/>
                <w:highlight w:val="white"/>
              </w:rPr>
              <w:lastRenderedPageBreak/>
              <w:t>L'alunno/a dimostra una buona attenzione e partecipazione alle attività proposte.</w:t>
            </w:r>
          </w:p>
          <w:p w:rsidR="00A8082A" w:rsidRPr="003C11EA" w:rsidRDefault="00A8082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L’alunno esclusivamente nella realtà nota, utilizzando le risorse predisposte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</w:rPr>
            </w:pPr>
            <w:r w:rsidRPr="003C11EA">
              <w:rPr>
                <w:rFonts w:ascii="Times New Roman" w:hAnsi="Times New Roman" w:cs="Times New Roman"/>
                <w:color w:val="000000"/>
              </w:rPr>
              <w:t>-</w:t>
            </w: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spiega le tappe dello sviluppo della Chiesa;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- ricorda sommariamente le cause e i passaggi più significativi della storia del Cristianesimo;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-  si rende conto che la comunità ecclesiale esprime, attraverso vocazioni e ministeri differenti, la propria fede e il proprio servizio all’uomo.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Ricorda solo le spiegazioni del docente in classe, sia in modo autonomo ma discontinuo sia in modo non autonomo ma con continuità.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222222"/>
                <w:highlight w:val="white"/>
              </w:rPr>
              <w:lastRenderedPageBreak/>
              <w:t>L'alunno/a è attento/a e partecipe in modo discontinuo alle attività proposte</w:t>
            </w:r>
          </w:p>
          <w:p w:rsidR="00A8082A" w:rsidRPr="003C11EA" w:rsidRDefault="00A8082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L’alunno in modo non autonomo e attraverso le risorse fornite dall’insegnante e nella realtà nota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- ricorda le tappe dello sviluppo della Chiesa;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- spiega sommariamente le cause e i passaggi più significativi della storia del Cristianesimo;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-  si rende conto che la comunità ecclesiale esprime, attraverso vocazioni e ministeri differenti, la propria fede e il proprio servizio all’uomo.</w:t>
            </w:r>
          </w:p>
          <w:p w:rsidR="00A8082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222222"/>
                <w:highlight w:val="white"/>
              </w:rPr>
              <w:t>L'alunno/a partecipa in modo discontinuo e deve essere sollecitato.</w:t>
            </w:r>
          </w:p>
          <w:p w:rsidR="009E1123" w:rsidRPr="003C11EA" w:rsidRDefault="009E1123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  <w:bookmarkStart w:id="1" w:name="_GoBack"/>
            <w:bookmarkEnd w:id="1"/>
          </w:p>
          <w:p w:rsidR="003C11E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</w:p>
          <w:p w:rsidR="003C11E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</w:p>
        </w:tc>
      </w:tr>
      <w:tr w:rsidR="00A8082A" w:rsidRPr="003C11EA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11EA" w:rsidRPr="003C11EA" w:rsidRDefault="003C11EA" w:rsidP="003C11EA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1E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II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1EA">
              <w:rPr>
                <w:rFonts w:ascii="Times New Roman" w:hAnsi="Times New Roman" w:cs="Times New Roman"/>
                <w:b/>
                <w:bCs/>
                <w:color w:val="000000"/>
              </w:rPr>
              <w:t>QUADRIMESTRE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3C11EA">
              <w:rPr>
                <w:rFonts w:ascii="Times New Roman" w:hAnsi="Times New Roman" w:cs="Times New Roman"/>
                <w:color w:val="000000"/>
              </w:rPr>
              <w:t>L’alunno/a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3C11EA">
              <w:rPr>
                <w:rFonts w:ascii="Times New Roman" w:hAnsi="Times New Roman" w:cs="Times New Roman"/>
                <w:color w:val="000000"/>
              </w:rPr>
              <w:t>in modo ragionato e autonomo 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3C11EA">
              <w:rPr>
                <w:rFonts w:ascii="Times New Roman" w:hAnsi="Times New Roman" w:cs="Times New Roman"/>
                <w:color w:val="000000"/>
              </w:rPr>
              <w:t>attraverso un’attenta e continua ricerca delle fonti e ricordando le situazioni note delle spiegazioni avvenute in classe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- conosce le tappe e le cause dello sviluppo delle confessioni cristiane;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- sa spiegare le differenze tra le confessioni cristiane e i personaggi coinvolti.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3C11EA">
              <w:rPr>
                <w:rFonts w:ascii="Times New Roman" w:hAnsi="Times New Roman" w:cs="Times New Roman"/>
                <w:color w:val="000000"/>
              </w:rPr>
              <w:t>-conosce le tappe storiche e geografiche dello sviluppo delle religioni non cristiane;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3C11EA">
              <w:rPr>
                <w:rFonts w:ascii="Times New Roman" w:hAnsi="Times New Roman" w:cs="Times New Roman"/>
                <w:color w:val="000000"/>
              </w:rPr>
              <w:t>-spiega le differenze tra le religioni non cristiane;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3C11EA">
              <w:rPr>
                <w:rFonts w:ascii="Times New Roman" w:hAnsi="Times New Roman" w:cs="Times New Roman"/>
                <w:color w:val="000000"/>
              </w:rPr>
              <w:t xml:space="preserve">-motiva come la proposta cristiana possa essere un </w:t>
            </w:r>
            <w:r w:rsidRPr="003C11EA">
              <w:rPr>
                <w:rFonts w:ascii="Times New Roman" w:hAnsi="Times New Roman" w:cs="Times New Roman"/>
                <w:color w:val="000000"/>
              </w:rPr>
              <w:lastRenderedPageBreak/>
              <w:t>possibile progetto personale.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L'alunno/a dimostra attenzione e attiva partecipazione alle attività proposte.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L’alunno/a autonomamente e con continuità, nella forma proposta in classe dai docenti, ma talvolta con l’aiuto del docente in contesti nuovi e sconosciuti, attraverso risorse predisposte o reperite autonomamente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- descrive le tappe e le cause dello sviluppo delle confessioni cristiane;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- sa spiegare le differenze tra le confessioni cristiane e i personaggi coinvolti.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3C11EA">
              <w:rPr>
                <w:rFonts w:ascii="Times New Roman" w:hAnsi="Times New Roman" w:cs="Times New Roman"/>
                <w:color w:val="000000"/>
              </w:rPr>
              <w:t>-ricorda le tappe storiche e geografiche dello sviluppo delle religioni non cristiane;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3C11EA">
              <w:rPr>
                <w:rFonts w:ascii="Times New Roman" w:hAnsi="Times New Roman" w:cs="Times New Roman"/>
                <w:color w:val="000000"/>
              </w:rPr>
              <w:t>-spiega le differenze tra le religioni non cristiane;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3C11EA">
              <w:rPr>
                <w:rFonts w:ascii="Times New Roman" w:hAnsi="Times New Roman" w:cs="Times New Roman"/>
                <w:color w:val="000000"/>
              </w:rPr>
              <w:t>-riconosce che la proposta cristiana può essere un possibile progetto personale.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222222"/>
                <w:highlight w:val="white"/>
              </w:rPr>
              <w:lastRenderedPageBreak/>
              <w:t>L'alunno/a dimostra una buona attenzione e partecipazione alle attività proposte.</w:t>
            </w:r>
          </w:p>
          <w:p w:rsidR="00A8082A" w:rsidRPr="003C11EA" w:rsidRDefault="00A8082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L’alunno/a talvolta autonomamente e se aiutato dal docente con continuità, nella forma proposta in classe e dalle risorse predisposte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- individua le tappe e le cause dello sviluppo delle confessioni cristiane;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- spiega le differenze tra le confessioni cristiane e i personaggi coinvolti.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3C11EA">
              <w:rPr>
                <w:rFonts w:ascii="Times New Roman" w:hAnsi="Times New Roman" w:cs="Times New Roman"/>
                <w:color w:val="000000"/>
              </w:rPr>
              <w:t>-ricorda le principali tappe storiche e geografiche dello sviluppo delle religioni non cristiane;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3C11EA">
              <w:rPr>
                <w:rFonts w:ascii="Times New Roman" w:hAnsi="Times New Roman" w:cs="Times New Roman"/>
                <w:color w:val="000000"/>
              </w:rPr>
              <w:t>-conosce alcune differenze tra le religioni non cristiane;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3C11EA">
              <w:rPr>
                <w:rFonts w:ascii="Times New Roman" w:hAnsi="Times New Roman" w:cs="Times New Roman"/>
                <w:color w:val="000000"/>
              </w:rPr>
              <w:t>-comprende che la proposta cristiana può essere un possibile progetto personale.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222222"/>
                <w:highlight w:val="white"/>
              </w:rPr>
              <w:lastRenderedPageBreak/>
              <w:t>L'alunno/a è attento/a e partecipe in modo discontinuo alle attività proposte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</w:rPr>
            </w:pPr>
            <w:r w:rsidRPr="003C11E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L’alunno/a solo se aiutato dal docente ed esclusivamente nella forma proposta in classe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 - individua le tappe e le cause dello sviluppo delle confessioni cristiane;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000000"/>
                <w:highlight w:val="white"/>
              </w:rPr>
              <w:t>- spiega le differenze tra le confessioni cristiane e i personaggi coinvolti.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3C11EA">
              <w:rPr>
                <w:rFonts w:ascii="Times New Roman" w:hAnsi="Times New Roman" w:cs="Times New Roman"/>
                <w:color w:val="000000"/>
              </w:rPr>
              <w:t>-conosce le principali tappe storiche e geografiche dello sviluppo delle religioni non cristiane;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3C11EA">
              <w:rPr>
                <w:rFonts w:ascii="Times New Roman" w:hAnsi="Times New Roman" w:cs="Times New Roman"/>
                <w:color w:val="000000"/>
              </w:rPr>
              <w:t>-distingue alcune differenze tra le religioni non cristiane;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3C11EA">
              <w:rPr>
                <w:rFonts w:ascii="Times New Roman" w:hAnsi="Times New Roman" w:cs="Times New Roman"/>
                <w:color w:val="000000"/>
              </w:rPr>
              <w:t>-comprende che la proposta cristiana può essere un possibile progetto personale.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3C11EA">
              <w:rPr>
                <w:rFonts w:ascii="Times New Roman" w:hAnsi="Times New Roman" w:cs="Times New Roman"/>
                <w:color w:val="222222"/>
                <w:highlight w:val="white"/>
              </w:rPr>
              <w:t>L'alunno/a partecipa in modo discontinuo e deve essere sollecitato.</w:t>
            </w:r>
          </w:p>
          <w:p w:rsidR="00A8082A" w:rsidRPr="003C11EA" w:rsidRDefault="003C11EA" w:rsidP="003C11EA">
            <w:pPr>
              <w:pStyle w:val="Contenutotabella"/>
              <w:spacing w:line="288" w:lineRule="auto"/>
              <w:rPr>
                <w:rFonts w:ascii="Times New Roman" w:hAnsi="Times New Roman" w:cs="Times New Roman"/>
              </w:rPr>
            </w:pPr>
            <w:r w:rsidRPr="003C11EA">
              <w:rPr>
                <w:rFonts w:ascii="Times New Roman" w:hAnsi="Times New Roman" w:cs="Times New Roman"/>
              </w:rPr>
              <w:br/>
            </w:r>
          </w:p>
        </w:tc>
      </w:tr>
    </w:tbl>
    <w:p w:rsidR="00A8082A" w:rsidRPr="003C11EA" w:rsidRDefault="00A8082A" w:rsidP="003C11EA">
      <w:pPr>
        <w:spacing w:line="288" w:lineRule="auto"/>
        <w:rPr>
          <w:rFonts w:ascii="Times New Roman" w:hAnsi="Times New Roman" w:cs="Times New Roman"/>
        </w:rPr>
      </w:pPr>
    </w:p>
    <w:p w:rsidR="00A8082A" w:rsidRDefault="00A8082A">
      <w:pPr>
        <w:pStyle w:val="Corpotesto"/>
        <w:spacing w:after="0" w:line="288" w:lineRule="auto"/>
        <w:rPr>
          <w:rFonts w:ascii="Calibri;sans-serif" w:hAnsi="Calibri;sans-serif" w:hint="eastAsia"/>
          <w:color w:val="000000"/>
          <w:sz w:val="28"/>
          <w:highlight w:val="white"/>
        </w:rPr>
      </w:pPr>
    </w:p>
    <w:p w:rsidR="00A8082A" w:rsidRDefault="003C11EA">
      <w:pPr>
        <w:pStyle w:val="Corpotesto"/>
        <w:rPr>
          <w:rFonts w:hint="eastAsia"/>
        </w:rPr>
      </w:pPr>
      <w:r>
        <w:br/>
      </w:r>
    </w:p>
    <w:sectPr w:rsidR="00A8082A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4"/>
  </w:compat>
  <w:rsids>
    <w:rsidRoot w:val="00A8082A"/>
    <w:rsid w:val="003C11EA"/>
    <w:rsid w:val="004F3B93"/>
    <w:rsid w:val="009E1123"/>
    <w:rsid w:val="00A8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Macannuco</dc:creator>
  <cp:lastModifiedBy>Gianfranca</cp:lastModifiedBy>
  <cp:revision>6</cp:revision>
  <dcterms:created xsi:type="dcterms:W3CDTF">2021-10-24T09:26:00Z</dcterms:created>
  <dcterms:modified xsi:type="dcterms:W3CDTF">2021-10-24T09:40:00Z</dcterms:modified>
  <dc:language>it-IT</dc:language>
</cp:coreProperties>
</file>