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BA" w:rsidRDefault="00AF1FDD">
      <w:pPr>
        <w:pStyle w:val="Corpodeltesto"/>
        <w:ind w:left="0" w:right="69"/>
        <w:jc w:val="center"/>
      </w:pPr>
      <w:r>
        <w:t xml:space="preserve">Verbale Collegio Docenti </w:t>
      </w:r>
      <w:r w:rsidR="00550EB6">
        <w:t>Infanzia</w:t>
      </w:r>
      <w:r>
        <w:t xml:space="preserve"> del 1° settembre 2020</w:t>
      </w:r>
    </w:p>
    <w:p w:rsidR="00DA26BA" w:rsidRDefault="00DA26BA">
      <w:pPr>
        <w:pStyle w:val="Corpodeltesto"/>
        <w:ind w:left="0" w:right="69"/>
        <w:jc w:val="center"/>
      </w:pPr>
    </w:p>
    <w:p w:rsidR="00DA26BA" w:rsidRDefault="00AF1FDD">
      <w:pPr>
        <w:rPr>
          <w:sz w:val="24"/>
          <w:szCs w:val="24"/>
        </w:rPr>
      </w:pPr>
      <w:r>
        <w:rPr>
          <w:sz w:val="24"/>
          <w:szCs w:val="24"/>
        </w:rPr>
        <w:t xml:space="preserve">Il giorno primo settembre </w:t>
      </w:r>
      <w:r w:rsidR="0087644F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alle ore </w:t>
      </w:r>
      <w:r w:rsidR="0087644F">
        <w:rPr>
          <w:sz w:val="24"/>
          <w:szCs w:val="24"/>
        </w:rPr>
        <w:t>8.30</w:t>
      </w:r>
      <w:r>
        <w:rPr>
          <w:sz w:val="24"/>
          <w:szCs w:val="24"/>
        </w:rPr>
        <w:t xml:space="preserve"> si riunisce in modalità on line, attraverso </w:t>
      </w:r>
      <w:r w:rsidR="00335808">
        <w:rPr>
          <w:sz w:val="24"/>
          <w:szCs w:val="24"/>
        </w:rPr>
        <w:t>p</w:t>
      </w:r>
      <w:r>
        <w:rPr>
          <w:sz w:val="24"/>
          <w:szCs w:val="24"/>
        </w:rPr>
        <w:t>iattaforma Zoom</w:t>
      </w:r>
      <w:r w:rsidR="00335808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, il Collegio </w:t>
      </w:r>
      <w:r w:rsidR="0087644F">
        <w:rPr>
          <w:sz w:val="24"/>
          <w:szCs w:val="24"/>
        </w:rPr>
        <w:t>D</w:t>
      </w:r>
      <w:r>
        <w:rPr>
          <w:sz w:val="24"/>
          <w:szCs w:val="24"/>
        </w:rPr>
        <w:t xml:space="preserve">ocenti </w:t>
      </w:r>
      <w:r w:rsidR="0087644F">
        <w:rPr>
          <w:sz w:val="24"/>
          <w:szCs w:val="24"/>
        </w:rPr>
        <w:t>I</w:t>
      </w:r>
      <w:r w:rsidR="00FC09C7">
        <w:rPr>
          <w:sz w:val="24"/>
          <w:szCs w:val="24"/>
        </w:rPr>
        <w:t>nfanzia</w:t>
      </w:r>
      <w:r>
        <w:rPr>
          <w:sz w:val="24"/>
          <w:szCs w:val="24"/>
        </w:rPr>
        <w:t xml:space="preserve"> dell’Istituto Comprensivo di via Acerbi. </w:t>
      </w:r>
    </w:p>
    <w:p w:rsidR="00DA26BA" w:rsidRDefault="00AF1FDD">
      <w:pPr>
        <w:rPr>
          <w:sz w:val="24"/>
          <w:szCs w:val="24"/>
        </w:rPr>
      </w:pPr>
      <w:r>
        <w:rPr>
          <w:sz w:val="24"/>
          <w:szCs w:val="24"/>
        </w:rPr>
        <w:t xml:space="preserve">Sono presenti </w:t>
      </w:r>
      <w:r w:rsidR="00BA0092">
        <w:rPr>
          <w:sz w:val="24"/>
          <w:szCs w:val="24"/>
        </w:rPr>
        <w:t>26/28</w:t>
      </w:r>
      <w:r>
        <w:rPr>
          <w:sz w:val="24"/>
          <w:szCs w:val="24"/>
        </w:rPr>
        <w:t xml:space="preserve"> docenti, </w:t>
      </w:r>
      <w:r w:rsidR="00FC09C7">
        <w:rPr>
          <w:sz w:val="24"/>
          <w:szCs w:val="24"/>
        </w:rPr>
        <w:t xml:space="preserve">la </w:t>
      </w:r>
      <w:r w:rsidR="00BA0092">
        <w:rPr>
          <w:sz w:val="24"/>
          <w:szCs w:val="24"/>
        </w:rPr>
        <w:t>V</w:t>
      </w:r>
      <w:r w:rsidR="00FC09C7">
        <w:rPr>
          <w:sz w:val="24"/>
          <w:szCs w:val="24"/>
        </w:rPr>
        <w:t xml:space="preserve">icepreside Sabrina Pipia, </w:t>
      </w:r>
      <w:r>
        <w:rPr>
          <w:sz w:val="24"/>
          <w:szCs w:val="24"/>
        </w:rPr>
        <w:t>l</w:t>
      </w:r>
      <w:r w:rsidR="00FC09C7">
        <w:rPr>
          <w:sz w:val="24"/>
          <w:szCs w:val="24"/>
        </w:rPr>
        <w:t>a</w:t>
      </w:r>
      <w:r w:rsidR="00BA0092">
        <w:rPr>
          <w:sz w:val="24"/>
          <w:szCs w:val="24"/>
        </w:rPr>
        <w:t>C</w:t>
      </w:r>
      <w:r>
        <w:rPr>
          <w:sz w:val="24"/>
          <w:szCs w:val="24"/>
        </w:rPr>
        <w:t xml:space="preserve">ollaboratrice </w:t>
      </w:r>
      <w:r w:rsidR="00FC09C7">
        <w:rPr>
          <w:sz w:val="24"/>
          <w:szCs w:val="24"/>
        </w:rPr>
        <w:t xml:space="preserve">del Ds </w:t>
      </w:r>
      <w:r>
        <w:rPr>
          <w:sz w:val="24"/>
          <w:szCs w:val="24"/>
        </w:rPr>
        <w:t>Maria Cristina Fabbi e la coordinatrice dell’infanzia Laura Tessera.</w:t>
      </w:r>
    </w:p>
    <w:p w:rsidR="00BA0092" w:rsidRDefault="00BA0092">
      <w:pPr>
        <w:rPr>
          <w:sz w:val="24"/>
          <w:szCs w:val="24"/>
        </w:rPr>
      </w:pPr>
      <w:r>
        <w:rPr>
          <w:sz w:val="24"/>
          <w:szCs w:val="24"/>
        </w:rPr>
        <w:t>L’O.d.g è il seguente:</w:t>
      </w:r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0" w:name="_Hlk50280184"/>
      <w:r>
        <w:rPr>
          <w:sz w:val="24"/>
          <w:szCs w:val="24"/>
        </w:rPr>
        <w:t xml:space="preserve">Misure organizzative di prevenzione Covid 19 </w:t>
      </w:r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1" w:name="_Hlk50280204"/>
      <w:bookmarkEnd w:id="0"/>
      <w:r>
        <w:rPr>
          <w:sz w:val="24"/>
          <w:szCs w:val="24"/>
        </w:rPr>
        <w:t xml:space="preserve">Orario docenti dei vari ordini di scuola </w:t>
      </w:r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2" w:name="_Hlk50280848"/>
      <w:bookmarkEnd w:id="1"/>
      <w:r>
        <w:rPr>
          <w:sz w:val="24"/>
          <w:szCs w:val="24"/>
        </w:rPr>
        <w:t xml:space="preserve">Criteri flessibilità oraria dei vari ordini di scuola </w:t>
      </w:r>
    </w:p>
    <w:bookmarkEnd w:id="2"/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Eventuali attività di recupero degli apprendimenti nella primaria e nella secondaria </w:t>
      </w:r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3" w:name="_Hlk50281273"/>
      <w:r>
        <w:rPr>
          <w:sz w:val="24"/>
          <w:szCs w:val="24"/>
        </w:rPr>
        <w:t xml:space="preserve">Aree d’intervento funzioni strumentali </w:t>
      </w:r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4" w:name="_Hlk50281480"/>
      <w:bookmarkEnd w:id="3"/>
      <w:r>
        <w:rPr>
          <w:sz w:val="24"/>
          <w:szCs w:val="24"/>
        </w:rPr>
        <w:t xml:space="preserve">Suddivisione anno scolastico </w:t>
      </w:r>
      <w:bookmarkEnd w:id="4"/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5" w:name="_Hlk50281576"/>
      <w:r>
        <w:rPr>
          <w:sz w:val="24"/>
          <w:szCs w:val="24"/>
        </w:rPr>
        <w:t xml:space="preserve">Piano attività settembre </w:t>
      </w:r>
    </w:p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6" w:name="_Hlk50281779"/>
      <w:bookmarkEnd w:id="5"/>
      <w:r>
        <w:rPr>
          <w:sz w:val="24"/>
          <w:szCs w:val="24"/>
        </w:rPr>
        <w:t xml:space="preserve">Figure di sistema </w:t>
      </w:r>
    </w:p>
    <w:bookmarkEnd w:id="6"/>
    <w:p w:rsidR="005A45D3" w:rsidRDefault="005A45D3" w:rsidP="005A45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Varie ed eventuali</w:t>
      </w:r>
    </w:p>
    <w:p w:rsidR="005A45D3" w:rsidRDefault="005A45D3" w:rsidP="005A45D3">
      <w:pPr>
        <w:rPr>
          <w:sz w:val="24"/>
          <w:szCs w:val="24"/>
        </w:rPr>
      </w:pPr>
    </w:p>
    <w:p w:rsidR="005A45D3" w:rsidRDefault="00AF1FDD">
      <w:pPr>
        <w:rPr>
          <w:sz w:val="24"/>
          <w:szCs w:val="24"/>
        </w:rPr>
      </w:pPr>
      <w:r>
        <w:rPr>
          <w:sz w:val="24"/>
          <w:szCs w:val="24"/>
        </w:rPr>
        <w:t xml:space="preserve">La Ds saluta il Collegio, dà il benvenuto ai nuovi colleghi e porge i migliori auguri per un nuovo anno </w:t>
      </w:r>
      <w:r w:rsidR="005A45D3">
        <w:rPr>
          <w:sz w:val="24"/>
          <w:szCs w:val="24"/>
        </w:rPr>
        <w:t>che sarà sicuramente i</w:t>
      </w:r>
      <w:r>
        <w:rPr>
          <w:sz w:val="24"/>
          <w:szCs w:val="24"/>
        </w:rPr>
        <w:t>mpegnativo</w:t>
      </w:r>
      <w:r w:rsidR="005A45D3">
        <w:rPr>
          <w:sz w:val="24"/>
          <w:szCs w:val="24"/>
        </w:rPr>
        <w:t>.</w:t>
      </w:r>
    </w:p>
    <w:p w:rsidR="005A45D3" w:rsidRDefault="005A45D3">
      <w:pPr>
        <w:rPr>
          <w:sz w:val="24"/>
          <w:szCs w:val="24"/>
        </w:rPr>
      </w:pPr>
      <w:r>
        <w:rPr>
          <w:sz w:val="24"/>
          <w:szCs w:val="24"/>
        </w:rPr>
        <w:t xml:space="preserve">Informa </w:t>
      </w:r>
      <w:r w:rsidR="00AF1FDD">
        <w:rPr>
          <w:sz w:val="24"/>
          <w:szCs w:val="24"/>
        </w:rPr>
        <w:t xml:space="preserve">i docenti </w:t>
      </w:r>
      <w:r>
        <w:rPr>
          <w:sz w:val="24"/>
          <w:szCs w:val="24"/>
        </w:rPr>
        <w:t xml:space="preserve">che sulla homepage del sito è stata creata la sezione “Emergenza Covid 2020-21” che raccoglie le direttive create ad hoc per questo anno scolastico. Ribadisce l’importanza che </w:t>
      </w:r>
      <w:r w:rsidR="00335808">
        <w:rPr>
          <w:sz w:val="24"/>
          <w:szCs w:val="24"/>
        </w:rPr>
        <w:t xml:space="preserve">i docenti ne prendano visione </w:t>
      </w:r>
      <w:r>
        <w:rPr>
          <w:sz w:val="24"/>
          <w:szCs w:val="24"/>
        </w:rPr>
        <w:t xml:space="preserve"> periodicamente e che vengano rispettate le direttive in essa pubblicate. </w:t>
      </w:r>
    </w:p>
    <w:p w:rsidR="005E21E1" w:rsidRDefault="005E21E1">
      <w:pPr>
        <w:rPr>
          <w:sz w:val="24"/>
          <w:szCs w:val="24"/>
        </w:rPr>
      </w:pPr>
    </w:p>
    <w:p w:rsidR="005E21E1" w:rsidRDefault="005E21E1">
      <w:pPr>
        <w:rPr>
          <w:sz w:val="24"/>
          <w:szCs w:val="24"/>
        </w:rPr>
      </w:pPr>
      <w:r>
        <w:rPr>
          <w:sz w:val="24"/>
          <w:szCs w:val="24"/>
        </w:rPr>
        <w:t>Si passa ad esaminare i punti all’ordine del giorno.</w:t>
      </w:r>
    </w:p>
    <w:p w:rsidR="005E21E1" w:rsidRDefault="005E21E1">
      <w:pPr>
        <w:rPr>
          <w:sz w:val="24"/>
          <w:szCs w:val="24"/>
        </w:rPr>
      </w:pPr>
    </w:p>
    <w:p w:rsidR="00DA26BA" w:rsidRDefault="005E21E1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F1FDD">
        <w:rPr>
          <w:sz w:val="24"/>
          <w:szCs w:val="24"/>
        </w:rPr>
        <w:t xml:space="preserve">La Ds </w:t>
      </w:r>
      <w:r w:rsidR="005A45D3">
        <w:rPr>
          <w:sz w:val="24"/>
          <w:szCs w:val="24"/>
        </w:rPr>
        <w:t xml:space="preserve">presenta alle docenti la </w:t>
      </w:r>
      <w:r w:rsidR="00B40598">
        <w:rPr>
          <w:sz w:val="24"/>
          <w:szCs w:val="24"/>
        </w:rPr>
        <w:t>b</w:t>
      </w:r>
      <w:r w:rsidR="005A45D3">
        <w:rPr>
          <w:sz w:val="24"/>
          <w:szCs w:val="24"/>
        </w:rPr>
        <w:t xml:space="preserve">ozza </w:t>
      </w:r>
      <w:r w:rsidR="00B40598">
        <w:rPr>
          <w:sz w:val="24"/>
          <w:szCs w:val="24"/>
        </w:rPr>
        <w:t xml:space="preserve">del Protocollo per l’avvio dell’anno scolastico, </w:t>
      </w:r>
      <w:r w:rsidR="00AF1FDD">
        <w:rPr>
          <w:sz w:val="24"/>
          <w:szCs w:val="24"/>
        </w:rPr>
        <w:t>ricorda</w:t>
      </w:r>
      <w:r w:rsidR="00B40598">
        <w:rPr>
          <w:sz w:val="24"/>
          <w:szCs w:val="24"/>
        </w:rPr>
        <w:t xml:space="preserve">ndo che nell’area riservata del sito sono </w:t>
      </w:r>
      <w:r w:rsidR="00AF1FDD">
        <w:rPr>
          <w:sz w:val="24"/>
          <w:szCs w:val="24"/>
        </w:rPr>
        <w:t>pubblicati tutti i documenti relativi alla presente riunione.</w:t>
      </w:r>
    </w:p>
    <w:p w:rsidR="005E21E1" w:rsidRDefault="00B40598" w:rsidP="00B40598">
      <w:pPr>
        <w:rPr>
          <w:sz w:val="24"/>
          <w:szCs w:val="24"/>
        </w:rPr>
      </w:pPr>
      <w:r>
        <w:rPr>
          <w:sz w:val="24"/>
          <w:szCs w:val="24"/>
        </w:rPr>
        <w:t xml:space="preserve">Il Protocollo in questione raccoglie le indicazioni del CTS e le cala nelle specificità dei plessi del nostro istituto. Per questo </w:t>
      </w:r>
      <w:r w:rsidR="005E21E1">
        <w:rPr>
          <w:sz w:val="24"/>
          <w:szCs w:val="24"/>
        </w:rPr>
        <w:t xml:space="preserve">la Ds </w:t>
      </w:r>
      <w:r w:rsidR="00335808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sollecita una attenta e scrupolosa lettura affinché le direttive possano essere applicate al meglio da parte di tutta la comunità scolastica (docenti, personale Ata e genitori). </w:t>
      </w:r>
      <w:r w:rsidR="00335808">
        <w:rPr>
          <w:sz w:val="24"/>
          <w:szCs w:val="24"/>
        </w:rPr>
        <w:t xml:space="preserve">Si sofferma in modo particolare sulla necessità che </w:t>
      </w:r>
      <w:r>
        <w:rPr>
          <w:sz w:val="24"/>
          <w:szCs w:val="24"/>
        </w:rPr>
        <w:t xml:space="preserve">i docenti </w:t>
      </w:r>
      <w:r w:rsidR="00335808">
        <w:rPr>
          <w:sz w:val="24"/>
          <w:szCs w:val="24"/>
        </w:rPr>
        <w:t>in</w:t>
      </w:r>
      <w:r w:rsidR="005E21E1">
        <w:rPr>
          <w:sz w:val="24"/>
          <w:szCs w:val="24"/>
        </w:rPr>
        <w:t>dirizz</w:t>
      </w:r>
      <w:r w:rsidR="00335808">
        <w:rPr>
          <w:sz w:val="24"/>
          <w:szCs w:val="24"/>
        </w:rPr>
        <w:t>ino</w:t>
      </w:r>
      <w:r w:rsidR="005E21E1">
        <w:rPr>
          <w:sz w:val="24"/>
          <w:szCs w:val="24"/>
        </w:rPr>
        <w:t xml:space="preserve"> le famiglie</w:t>
      </w:r>
      <w:r w:rsidR="00335808">
        <w:rPr>
          <w:sz w:val="24"/>
          <w:szCs w:val="24"/>
        </w:rPr>
        <w:t xml:space="preserve"> verso una rigorosa osservanza delle regole di comportamento oltre che alla c</w:t>
      </w:r>
      <w:r>
        <w:rPr>
          <w:sz w:val="24"/>
          <w:szCs w:val="24"/>
        </w:rPr>
        <w:t>onsapevol</w:t>
      </w:r>
      <w:r w:rsidR="00335808">
        <w:rPr>
          <w:sz w:val="24"/>
          <w:szCs w:val="24"/>
        </w:rPr>
        <w:t>ezza</w:t>
      </w:r>
      <w:r>
        <w:rPr>
          <w:sz w:val="24"/>
          <w:szCs w:val="24"/>
        </w:rPr>
        <w:t xml:space="preserve"> della enorme responsabilità che </w:t>
      </w:r>
      <w:r w:rsidR="005E21E1">
        <w:rPr>
          <w:sz w:val="24"/>
          <w:szCs w:val="24"/>
        </w:rPr>
        <w:t>avranno</w:t>
      </w:r>
      <w:r w:rsidR="00335808">
        <w:rPr>
          <w:sz w:val="24"/>
          <w:szCs w:val="24"/>
        </w:rPr>
        <w:t>, insieme ai docenti,</w:t>
      </w:r>
      <w:r w:rsidR="005E21E1">
        <w:rPr>
          <w:sz w:val="24"/>
          <w:szCs w:val="24"/>
        </w:rPr>
        <w:t xml:space="preserve"> perché si scongiuri una nuova chiusura delle scuole. </w:t>
      </w:r>
    </w:p>
    <w:p w:rsidR="00DA26BA" w:rsidRDefault="002019E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5E21E1">
        <w:rPr>
          <w:sz w:val="24"/>
          <w:szCs w:val="24"/>
        </w:rPr>
        <w:t>a Ds</w:t>
      </w:r>
      <w:r w:rsidR="00335808">
        <w:rPr>
          <w:sz w:val="24"/>
          <w:szCs w:val="24"/>
        </w:rPr>
        <w:t>,</w:t>
      </w:r>
      <w:r>
        <w:rPr>
          <w:sz w:val="24"/>
          <w:szCs w:val="24"/>
        </w:rPr>
        <w:t xml:space="preserve"> esaminando il documento punto per punto, si sofferma sulle seguenti indicazioni</w:t>
      </w:r>
      <w:r w:rsidR="005E21E1">
        <w:rPr>
          <w:sz w:val="24"/>
          <w:szCs w:val="24"/>
        </w:rPr>
        <w:t>:</w:t>
      </w:r>
    </w:p>
    <w:p w:rsidR="005E21E1" w:rsidRDefault="005E21E1" w:rsidP="005E21E1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riunioni con i genitori avverranno solo a distanza</w:t>
      </w:r>
    </w:p>
    <w:p w:rsidR="005E21E1" w:rsidRDefault="00335808" w:rsidP="00335808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sarà</w:t>
      </w:r>
      <w:r w:rsidR="005E21E1">
        <w:rPr>
          <w:sz w:val="24"/>
          <w:szCs w:val="24"/>
        </w:rPr>
        <w:t xml:space="preserve"> indispensabile la registrazione </w:t>
      </w:r>
      <w:r w:rsidR="002019E5">
        <w:rPr>
          <w:sz w:val="24"/>
          <w:szCs w:val="24"/>
        </w:rPr>
        <w:t xml:space="preserve">su apposito registro </w:t>
      </w:r>
      <w:r w:rsidR="005E21E1">
        <w:rPr>
          <w:sz w:val="24"/>
          <w:szCs w:val="24"/>
        </w:rPr>
        <w:t>di chiunque entri a scuola</w:t>
      </w:r>
    </w:p>
    <w:p w:rsidR="002019E5" w:rsidRDefault="00335808" w:rsidP="005E21E1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sarà</w:t>
      </w:r>
      <w:r w:rsidR="005E21E1">
        <w:rPr>
          <w:sz w:val="24"/>
          <w:szCs w:val="24"/>
        </w:rPr>
        <w:t xml:space="preserve"> obbligatori</w:t>
      </w:r>
      <w:r w:rsidR="002019E5">
        <w:rPr>
          <w:sz w:val="24"/>
          <w:szCs w:val="24"/>
        </w:rPr>
        <w:t xml:space="preserve">omisurare la </w:t>
      </w:r>
      <w:r w:rsidR="005E21E1">
        <w:rPr>
          <w:sz w:val="24"/>
          <w:szCs w:val="24"/>
        </w:rPr>
        <w:t xml:space="preserve">temperatura </w:t>
      </w:r>
      <w:r w:rsidR="002019E5">
        <w:rPr>
          <w:sz w:val="24"/>
          <w:szCs w:val="24"/>
        </w:rPr>
        <w:t>agli adulti all’ingresso a scuola, mentre per i bambini si potrà rilevarla a campione</w:t>
      </w:r>
    </w:p>
    <w:p w:rsidR="002019E5" w:rsidRDefault="00335808" w:rsidP="005E21E1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sarà </w:t>
      </w:r>
      <w:r w:rsidR="002019E5">
        <w:rPr>
          <w:sz w:val="24"/>
          <w:szCs w:val="24"/>
        </w:rPr>
        <w:t xml:space="preserve">obbligatorio che adulti e bambini si igienizzino le mani all’ingresso a </w:t>
      </w:r>
      <w:r w:rsidR="002019E5">
        <w:rPr>
          <w:sz w:val="24"/>
          <w:szCs w:val="24"/>
        </w:rPr>
        <w:lastRenderedPageBreak/>
        <w:t>scuola</w:t>
      </w:r>
    </w:p>
    <w:p w:rsidR="002019E5" w:rsidRDefault="002019E5" w:rsidP="005E21E1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genitori non potranno accedere agli spazi deputati alla didattica</w:t>
      </w:r>
    </w:p>
    <w:p w:rsidR="00DA26BA" w:rsidRPr="002019E5" w:rsidRDefault="002019E5" w:rsidP="002019E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2019E5">
        <w:rPr>
          <w:sz w:val="24"/>
          <w:szCs w:val="24"/>
        </w:rPr>
        <w:t>i bambini cambieranno le scarpe prima di accedere alle aule</w:t>
      </w:r>
    </w:p>
    <w:p w:rsidR="00DA26BA" w:rsidRDefault="00233474">
      <w:pPr>
        <w:rPr>
          <w:sz w:val="24"/>
          <w:szCs w:val="24"/>
        </w:rPr>
      </w:pPr>
      <w:r>
        <w:rPr>
          <w:sz w:val="24"/>
          <w:szCs w:val="24"/>
        </w:rPr>
        <w:t>Viene chiesto alle docenti di segnalare alla coordinatrice delle scuole d’infanzia eventuali proposte di integrazione del</w:t>
      </w:r>
      <w:r w:rsidR="00E82626">
        <w:rPr>
          <w:sz w:val="24"/>
          <w:szCs w:val="24"/>
        </w:rPr>
        <w:t xml:space="preserve"> Protocollo </w:t>
      </w:r>
      <w:r>
        <w:rPr>
          <w:sz w:val="24"/>
          <w:szCs w:val="24"/>
        </w:rPr>
        <w:t xml:space="preserve">che a breve </w:t>
      </w:r>
      <w:r w:rsidR="00E82626">
        <w:rPr>
          <w:sz w:val="24"/>
          <w:szCs w:val="24"/>
        </w:rPr>
        <w:t>verrà pubblicato sul sito della scuola.</w:t>
      </w:r>
    </w:p>
    <w:p w:rsidR="00DA26BA" w:rsidRDefault="00DA26BA">
      <w:pPr>
        <w:rPr>
          <w:sz w:val="24"/>
          <w:szCs w:val="24"/>
        </w:rPr>
      </w:pPr>
    </w:p>
    <w:p w:rsidR="00DA26BA" w:rsidRDefault="005F48B9" w:rsidP="005F48B9">
      <w:pPr>
        <w:rPr>
          <w:sz w:val="24"/>
          <w:szCs w:val="24"/>
        </w:rPr>
      </w:pPr>
      <w:r w:rsidRPr="7ECABA1F">
        <w:rPr>
          <w:sz w:val="24"/>
          <w:szCs w:val="24"/>
        </w:rPr>
        <w:t xml:space="preserve">2) </w:t>
      </w:r>
      <w:r w:rsidR="002019E5" w:rsidRPr="7ECABA1F">
        <w:rPr>
          <w:sz w:val="24"/>
          <w:szCs w:val="24"/>
        </w:rPr>
        <w:t xml:space="preserve">La Ds presenta l’orario di apertura delle scuole </w:t>
      </w:r>
      <w:r w:rsidR="00AF1FDD" w:rsidRPr="7ECABA1F">
        <w:rPr>
          <w:sz w:val="24"/>
          <w:szCs w:val="24"/>
        </w:rPr>
        <w:t>(documento inserito in area riservata) approvato nella seduta del 26 agosto dal Consiglio di Istituto.</w:t>
      </w:r>
      <w:r w:rsidR="002019E5" w:rsidRPr="7ECABA1F">
        <w:rPr>
          <w:sz w:val="24"/>
          <w:szCs w:val="24"/>
        </w:rPr>
        <w:t xml:space="preserve"> Informa i docenti che la proposta formulata dall’insegnante Capobianco</w:t>
      </w:r>
      <w:r w:rsidR="004469FE" w:rsidRPr="7ECABA1F">
        <w:rPr>
          <w:sz w:val="24"/>
          <w:szCs w:val="24"/>
        </w:rPr>
        <w:t>,</w:t>
      </w:r>
      <w:r w:rsidR="002019E5" w:rsidRPr="7ECABA1F">
        <w:rPr>
          <w:sz w:val="24"/>
          <w:szCs w:val="24"/>
        </w:rPr>
        <w:t xml:space="preserve"> che prevedeva a settimane alterne l’ingresso alle ore 8,30 </w:t>
      </w:r>
      <w:r w:rsidR="00EB2DAD" w:rsidRPr="7ECABA1F">
        <w:rPr>
          <w:sz w:val="24"/>
          <w:szCs w:val="24"/>
        </w:rPr>
        <w:t>o alle 9 con conseguente uscita alle ore 15 oppure alle 16, non è stat</w:t>
      </w:r>
      <w:r w:rsidR="004469FE" w:rsidRPr="7ECABA1F">
        <w:rPr>
          <w:sz w:val="24"/>
          <w:szCs w:val="24"/>
        </w:rPr>
        <w:t>a</w:t>
      </w:r>
      <w:r w:rsidR="00EB2DAD" w:rsidRPr="7ECABA1F">
        <w:rPr>
          <w:sz w:val="24"/>
          <w:szCs w:val="24"/>
        </w:rPr>
        <w:t xml:space="preserve"> ritenut</w:t>
      </w:r>
      <w:r w:rsidR="004469FE" w:rsidRPr="7ECABA1F">
        <w:rPr>
          <w:sz w:val="24"/>
          <w:szCs w:val="24"/>
        </w:rPr>
        <w:t>a</w:t>
      </w:r>
      <w:r w:rsidR="00EB2DAD" w:rsidRPr="7ECABA1F">
        <w:rPr>
          <w:sz w:val="24"/>
          <w:szCs w:val="24"/>
        </w:rPr>
        <w:t xml:space="preserve"> funzionale dal Consiglio di Istituto.</w:t>
      </w:r>
    </w:p>
    <w:p w:rsidR="005F48B9" w:rsidRPr="002019E5" w:rsidRDefault="005F48B9" w:rsidP="005F48B9">
      <w:pPr>
        <w:rPr>
          <w:sz w:val="24"/>
          <w:szCs w:val="24"/>
        </w:rPr>
      </w:pPr>
    </w:p>
    <w:p w:rsidR="00C62079" w:rsidRDefault="005F48B9" w:rsidP="005F48B9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469FE">
        <w:rPr>
          <w:sz w:val="24"/>
          <w:szCs w:val="24"/>
        </w:rPr>
        <w:t>S</w:t>
      </w:r>
      <w:r>
        <w:rPr>
          <w:sz w:val="24"/>
          <w:szCs w:val="24"/>
        </w:rPr>
        <w:t xml:space="preserve">i passa alla lettura dei criteri di flessibilità oraria che </w:t>
      </w:r>
      <w:r w:rsidR="004469FE">
        <w:rPr>
          <w:sz w:val="24"/>
          <w:szCs w:val="24"/>
        </w:rPr>
        <w:t>prevedono per la scuola d’infanzia orari</w:t>
      </w:r>
      <w:r w:rsidR="00EB2DAD">
        <w:rPr>
          <w:sz w:val="24"/>
          <w:szCs w:val="24"/>
        </w:rPr>
        <w:t xml:space="preserve"> di servizio settimanali più articolati e lunghi (mediamente 27 ore e mezzo), qualora non si realizzasse la possibilità di avere un incremento dei docenti dettato dall’emergenza Covid.</w:t>
      </w:r>
      <w:r>
        <w:rPr>
          <w:sz w:val="24"/>
          <w:szCs w:val="24"/>
        </w:rPr>
        <w:t>La proposta, che prevederebbe anche la chiusura anticipata all’8 giugno</w:t>
      </w:r>
      <w:r w:rsidR="004469FE">
        <w:rPr>
          <w:sz w:val="24"/>
          <w:szCs w:val="24"/>
        </w:rPr>
        <w:t xml:space="preserve"> 2021,</w:t>
      </w:r>
      <w:r>
        <w:rPr>
          <w:sz w:val="24"/>
          <w:szCs w:val="24"/>
        </w:rPr>
        <w:t xml:space="preserve"> interesserebbe i plessi L’aquilone, Olevano e San Genesio. </w:t>
      </w:r>
    </w:p>
    <w:p w:rsidR="00DA26BA" w:rsidRDefault="00EB2DAD" w:rsidP="005F48B9">
      <w:pPr>
        <w:rPr>
          <w:sz w:val="24"/>
          <w:szCs w:val="24"/>
        </w:rPr>
      </w:pPr>
      <w:r w:rsidRPr="7ECABA1F">
        <w:rPr>
          <w:sz w:val="24"/>
          <w:szCs w:val="24"/>
        </w:rPr>
        <w:t xml:space="preserve">Dopo </w:t>
      </w:r>
      <w:r w:rsidR="004469FE" w:rsidRPr="7ECABA1F">
        <w:rPr>
          <w:sz w:val="24"/>
          <w:szCs w:val="24"/>
        </w:rPr>
        <w:t xml:space="preserve">la </w:t>
      </w:r>
      <w:r w:rsidRPr="7ECABA1F">
        <w:rPr>
          <w:sz w:val="24"/>
          <w:szCs w:val="24"/>
        </w:rPr>
        <w:t xml:space="preserve">discussione le docenti vengono invitate a esprimere la loro opinione sulla chat della riunione e poi a votare la proposta nel </w:t>
      </w:r>
      <w:r w:rsidR="005F48B9" w:rsidRPr="7ECABA1F">
        <w:rPr>
          <w:sz w:val="24"/>
          <w:szCs w:val="24"/>
        </w:rPr>
        <w:t xml:space="preserve">successivo </w:t>
      </w:r>
      <w:r w:rsidRPr="7ECABA1F">
        <w:rPr>
          <w:sz w:val="24"/>
          <w:szCs w:val="24"/>
        </w:rPr>
        <w:t xml:space="preserve">Collegio Docenti asincrono. </w:t>
      </w:r>
    </w:p>
    <w:p w:rsidR="00DA26BA" w:rsidRDefault="00DA26BA">
      <w:pPr>
        <w:ind w:left="360"/>
        <w:rPr>
          <w:sz w:val="24"/>
          <w:szCs w:val="24"/>
        </w:rPr>
      </w:pPr>
    </w:p>
    <w:p w:rsidR="00DA26BA" w:rsidRDefault="00C62079" w:rsidP="00C62079">
      <w:pPr>
        <w:rPr>
          <w:sz w:val="24"/>
          <w:szCs w:val="24"/>
        </w:rPr>
      </w:pPr>
      <w:r>
        <w:rPr>
          <w:sz w:val="24"/>
          <w:szCs w:val="24"/>
        </w:rPr>
        <w:t xml:space="preserve">I punti 4, </w:t>
      </w:r>
      <w:r w:rsidR="008F08B2">
        <w:rPr>
          <w:sz w:val="24"/>
          <w:szCs w:val="24"/>
        </w:rPr>
        <w:t xml:space="preserve">5, </w:t>
      </w:r>
      <w:r>
        <w:rPr>
          <w:sz w:val="24"/>
          <w:szCs w:val="24"/>
        </w:rPr>
        <w:t>6 e 8 vengono rimandati alla votazione del Collegio docenti asincrono.</w:t>
      </w:r>
    </w:p>
    <w:p w:rsidR="00C62079" w:rsidRDefault="00C62079" w:rsidP="00C62079">
      <w:pPr>
        <w:rPr>
          <w:sz w:val="24"/>
          <w:szCs w:val="24"/>
        </w:rPr>
      </w:pPr>
    </w:p>
    <w:p w:rsidR="00DA26BA" w:rsidRDefault="008F08B2" w:rsidP="008F08B2">
      <w:pPr>
        <w:rPr>
          <w:sz w:val="24"/>
          <w:szCs w:val="24"/>
        </w:rPr>
      </w:pPr>
      <w:r>
        <w:rPr>
          <w:sz w:val="24"/>
          <w:szCs w:val="24"/>
        </w:rPr>
        <w:t>7)</w:t>
      </w:r>
      <w:r w:rsidR="00AF1FDD">
        <w:rPr>
          <w:sz w:val="24"/>
          <w:szCs w:val="24"/>
        </w:rPr>
        <w:t>La Ds dà lettura del piano delle attività di settembre sottolineando che quest’anno è stato impossibile predisporre per questa data, visto il regime di emergenza in cui si è lavorato, il piano annuale delle attività come si era solito fare.</w:t>
      </w:r>
    </w:p>
    <w:p w:rsidR="00DA26BA" w:rsidRDefault="00AF1FDD" w:rsidP="008F08B2">
      <w:pPr>
        <w:rPr>
          <w:sz w:val="24"/>
          <w:szCs w:val="24"/>
        </w:rPr>
      </w:pPr>
      <w:r>
        <w:rPr>
          <w:sz w:val="24"/>
          <w:szCs w:val="24"/>
        </w:rPr>
        <w:t>Nel piano di settembre si è cercato di privilegiare le riunioni di plesso per l’evidente necessità di riorganizzazione degli spazi.</w:t>
      </w:r>
    </w:p>
    <w:p w:rsidR="00D63687" w:rsidRDefault="00D63687" w:rsidP="008F08B2">
      <w:pPr>
        <w:rPr>
          <w:sz w:val="24"/>
          <w:szCs w:val="24"/>
        </w:rPr>
      </w:pPr>
      <w:r>
        <w:rPr>
          <w:sz w:val="24"/>
          <w:szCs w:val="24"/>
        </w:rPr>
        <w:t>(allegato 3)</w:t>
      </w:r>
    </w:p>
    <w:p w:rsidR="00DA26BA" w:rsidRDefault="00DA26BA">
      <w:pPr>
        <w:rPr>
          <w:sz w:val="24"/>
          <w:szCs w:val="24"/>
        </w:rPr>
      </w:pPr>
    </w:p>
    <w:p w:rsidR="00DA26BA" w:rsidRDefault="00AF1FDD">
      <w:pPr>
        <w:rPr>
          <w:sz w:val="24"/>
          <w:szCs w:val="24"/>
        </w:rPr>
      </w:pPr>
      <w:r>
        <w:rPr>
          <w:sz w:val="24"/>
          <w:szCs w:val="24"/>
        </w:rPr>
        <w:t>Dopo avere salutato l’assemblea e augurato nuovamente un buon anno scolastico, l’assemblea viene sciolta e il collegamento chiuso alle ore 1</w:t>
      </w:r>
      <w:r w:rsidR="008F08B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F08B2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:rsidR="00DA26BA" w:rsidRDefault="00DA26BA">
      <w:pPr>
        <w:rPr>
          <w:sz w:val="24"/>
          <w:szCs w:val="24"/>
        </w:rPr>
      </w:pPr>
    </w:p>
    <w:p w:rsidR="00DA26BA" w:rsidRDefault="00AF1FDD">
      <w:pPr>
        <w:rPr>
          <w:sz w:val="24"/>
          <w:szCs w:val="24"/>
        </w:rPr>
      </w:pPr>
      <w:r>
        <w:rPr>
          <w:sz w:val="24"/>
          <w:szCs w:val="24"/>
        </w:rPr>
        <w:t>La segretaria                                                              La Dirigente scolastica</w:t>
      </w:r>
    </w:p>
    <w:p w:rsidR="00DA26BA" w:rsidRDefault="008F08B2">
      <w:pPr>
        <w:rPr>
          <w:sz w:val="24"/>
          <w:szCs w:val="24"/>
        </w:rPr>
      </w:pPr>
      <w:r>
        <w:rPr>
          <w:sz w:val="24"/>
          <w:szCs w:val="24"/>
        </w:rPr>
        <w:t>Laura Tessera</w:t>
      </w:r>
      <w:r w:rsidR="00AF1FDD">
        <w:rPr>
          <w:sz w:val="24"/>
          <w:szCs w:val="24"/>
        </w:rPr>
        <w:t xml:space="preserve">                                                               Dott.ssa Elena Bassi</w:t>
      </w:r>
    </w:p>
    <w:p w:rsidR="00DA26BA" w:rsidRDefault="00DA26BA">
      <w:pPr>
        <w:pStyle w:val="Paragrafoelenco"/>
        <w:rPr>
          <w:sz w:val="24"/>
          <w:szCs w:val="24"/>
        </w:rPr>
      </w:pPr>
    </w:p>
    <w:p w:rsidR="00DA26BA" w:rsidRDefault="00DA26BA">
      <w:pPr>
        <w:pStyle w:val="Paragrafoelenco"/>
        <w:rPr>
          <w:sz w:val="24"/>
          <w:szCs w:val="24"/>
        </w:rPr>
      </w:pPr>
    </w:p>
    <w:p w:rsidR="00DA26BA" w:rsidRDefault="00DA26BA">
      <w:pPr>
        <w:rPr>
          <w:sz w:val="24"/>
          <w:szCs w:val="24"/>
        </w:rPr>
      </w:pPr>
    </w:p>
    <w:p w:rsidR="00DA26BA" w:rsidRDefault="00DA26BA">
      <w:pPr>
        <w:pStyle w:val="Paragrafoelenco"/>
        <w:rPr>
          <w:sz w:val="24"/>
          <w:szCs w:val="24"/>
        </w:rPr>
      </w:pPr>
    </w:p>
    <w:p w:rsidR="00DA26BA" w:rsidRDefault="00DA26BA">
      <w:pPr>
        <w:pStyle w:val="Paragrafoelenco"/>
        <w:rPr>
          <w:sz w:val="24"/>
          <w:szCs w:val="24"/>
        </w:rPr>
      </w:pPr>
    </w:p>
    <w:sectPr w:rsidR="00DA26BA" w:rsidSect="0090043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DE" w:rsidRDefault="00D738DE">
      <w:r>
        <w:separator/>
      </w:r>
    </w:p>
  </w:endnote>
  <w:endnote w:type="continuationSeparator" w:id="1">
    <w:p w:rsidR="00D738DE" w:rsidRDefault="00D7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DE" w:rsidRDefault="00D738DE">
      <w:r>
        <w:rPr>
          <w:color w:val="000000"/>
        </w:rPr>
        <w:separator/>
      </w:r>
    </w:p>
  </w:footnote>
  <w:footnote w:type="continuationSeparator" w:id="1">
    <w:p w:rsidR="00D738DE" w:rsidRDefault="00D73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481"/>
    <w:multiLevelType w:val="hybridMultilevel"/>
    <w:tmpl w:val="1DE2AFC4"/>
    <w:lvl w:ilvl="0" w:tplc="0410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127D06"/>
    <w:multiLevelType w:val="multilevel"/>
    <w:tmpl w:val="467EC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76D82"/>
    <w:multiLevelType w:val="multilevel"/>
    <w:tmpl w:val="AAC24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2A0E"/>
    <w:multiLevelType w:val="hybridMultilevel"/>
    <w:tmpl w:val="BD001F3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D623B"/>
    <w:multiLevelType w:val="hybridMultilevel"/>
    <w:tmpl w:val="8CEEF8E0"/>
    <w:lvl w:ilvl="0" w:tplc="990A8E24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D7F74"/>
    <w:multiLevelType w:val="hybridMultilevel"/>
    <w:tmpl w:val="7FD6D98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BA"/>
    <w:rsid w:val="00191849"/>
    <w:rsid w:val="002019E5"/>
    <w:rsid w:val="00233474"/>
    <w:rsid w:val="00335808"/>
    <w:rsid w:val="004469FE"/>
    <w:rsid w:val="00526B25"/>
    <w:rsid w:val="00550EB6"/>
    <w:rsid w:val="005A45D3"/>
    <w:rsid w:val="005E21E1"/>
    <w:rsid w:val="005F48B9"/>
    <w:rsid w:val="007372A0"/>
    <w:rsid w:val="00844D7C"/>
    <w:rsid w:val="0087644F"/>
    <w:rsid w:val="008F08B2"/>
    <w:rsid w:val="00900432"/>
    <w:rsid w:val="00AF1FDD"/>
    <w:rsid w:val="00B04C33"/>
    <w:rsid w:val="00B40598"/>
    <w:rsid w:val="00BA0092"/>
    <w:rsid w:val="00C62079"/>
    <w:rsid w:val="00D63687"/>
    <w:rsid w:val="00D738DE"/>
    <w:rsid w:val="00DA26BA"/>
    <w:rsid w:val="00E82626"/>
    <w:rsid w:val="00EB2DAD"/>
    <w:rsid w:val="00FC09C7"/>
    <w:rsid w:val="7ECAB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432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00432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rsid w:val="00900432"/>
    <w:rPr>
      <w:rFonts w:ascii="Verdana" w:eastAsia="Verdana" w:hAnsi="Verdana" w:cs="Verdana"/>
      <w:sz w:val="24"/>
      <w:szCs w:val="24"/>
    </w:rPr>
  </w:style>
  <w:style w:type="paragraph" w:styleId="NormaleWeb">
    <w:name w:val="Normal (Web)"/>
    <w:basedOn w:val="Normale"/>
    <w:rsid w:val="009004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rsid w:val="00900432"/>
    <w:rPr>
      <w:i/>
      <w:iCs/>
    </w:rPr>
  </w:style>
  <w:style w:type="paragraph" w:styleId="Paragrafoelenco">
    <w:name w:val="List Paragraph"/>
    <w:basedOn w:val="Normale"/>
    <w:rsid w:val="009004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pcattaneo</cp:lastModifiedBy>
  <cp:revision>2</cp:revision>
  <dcterms:created xsi:type="dcterms:W3CDTF">2020-11-10T12:16:00Z</dcterms:created>
  <dcterms:modified xsi:type="dcterms:W3CDTF">2020-11-10T12:16:00Z</dcterms:modified>
</cp:coreProperties>
</file>