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B9" w:rsidRPr="00867501" w:rsidRDefault="003816B9" w:rsidP="003816B9">
      <w:pPr>
        <w:jc w:val="center"/>
        <w:rPr>
          <w:rFonts w:ascii="Verdana" w:hAnsi="Verdana" w:cs="Tahoma"/>
          <w:sz w:val="24"/>
          <w:szCs w:val="24"/>
        </w:rPr>
      </w:pPr>
      <w:r w:rsidRPr="00867501">
        <w:rPr>
          <w:rFonts w:ascii="Verdana" w:hAnsi="Verdana" w:cs="Tahoma"/>
          <w:noProof/>
          <w:sz w:val="24"/>
          <w:szCs w:val="24"/>
          <w:lang w:eastAsia="it-IT"/>
        </w:rPr>
        <w:drawing>
          <wp:inline distT="0" distB="0" distL="0" distR="0">
            <wp:extent cx="6116955" cy="1047750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B9" w:rsidRPr="00867501" w:rsidRDefault="003816B9" w:rsidP="003816B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4"/>
          <w:szCs w:val="24"/>
        </w:rPr>
      </w:pPr>
      <w:r w:rsidRPr="00867501">
        <w:rPr>
          <w:rFonts w:ascii="Verdana" w:hAnsi="Verdana"/>
          <w:noProof/>
          <w:sz w:val="24"/>
          <w:szCs w:val="24"/>
          <w:lang w:eastAsia="it-IT"/>
        </w:rPr>
        <w:drawing>
          <wp:inline distT="0" distB="0" distL="0" distR="0">
            <wp:extent cx="479425" cy="50609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501">
        <w:rPr>
          <w:rFonts w:ascii="Verdana" w:hAnsi="Verdana" w:cs="Mangal"/>
          <w:b/>
          <w:bCs/>
          <w:sz w:val="24"/>
          <w:szCs w:val="24"/>
        </w:rPr>
        <w:br/>
      </w:r>
      <w:r w:rsidRPr="00867501">
        <w:rPr>
          <w:rFonts w:ascii="Verdana" w:hAnsi="Verdana"/>
          <w:b/>
          <w:bCs/>
          <w:sz w:val="24"/>
          <w:szCs w:val="24"/>
        </w:rPr>
        <w:t>Ministero dell’istruzione, dell’università e della ricerca</w:t>
      </w:r>
      <w:r w:rsidRPr="00867501">
        <w:rPr>
          <w:rFonts w:ascii="Verdana" w:hAnsi="Verdana"/>
          <w:b/>
          <w:bCs/>
          <w:sz w:val="24"/>
          <w:szCs w:val="24"/>
        </w:rPr>
        <w:br/>
      </w:r>
      <w:r w:rsidRPr="00867501">
        <w:rPr>
          <w:rFonts w:ascii="Verdana" w:hAnsi="Verdana"/>
          <w:sz w:val="24"/>
          <w:szCs w:val="24"/>
        </w:rPr>
        <w:t>Istituto Comprensivo Statale di Via Acerbi</w:t>
      </w:r>
    </w:p>
    <w:p w:rsidR="003816B9" w:rsidRPr="00867501" w:rsidRDefault="003816B9" w:rsidP="003816B9">
      <w:pPr>
        <w:jc w:val="center"/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z w:val="24"/>
          <w:szCs w:val="24"/>
        </w:rPr>
        <w:t xml:space="preserve">Via Acerbi 21 – 27100 Pavia Tel: 0382-467325  Fax: 0382-568378 </w:t>
      </w:r>
      <w:proofErr w:type="spellStart"/>
      <w:r w:rsidRPr="00867501">
        <w:rPr>
          <w:rFonts w:ascii="Verdana" w:hAnsi="Verdana"/>
          <w:sz w:val="24"/>
          <w:szCs w:val="24"/>
        </w:rPr>
        <w:t>c.f.</w:t>
      </w:r>
      <w:proofErr w:type="spellEnd"/>
      <w:r w:rsidRPr="00867501">
        <w:rPr>
          <w:rFonts w:ascii="Verdana" w:hAnsi="Verdana"/>
          <w:sz w:val="24"/>
          <w:szCs w:val="24"/>
        </w:rPr>
        <w:t xml:space="preserve"> 96069460184</w:t>
      </w:r>
    </w:p>
    <w:p w:rsidR="003816B9" w:rsidRPr="00867501" w:rsidRDefault="003816B9" w:rsidP="003816B9">
      <w:pPr>
        <w:jc w:val="center"/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z w:val="24"/>
          <w:szCs w:val="24"/>
        </w:rPr>
        <w:t xml:space="preserve">e-mail: </w:t>
      </w:r>
      <w:hyperlink r:id="rId7" w:history="1">
        <w:r w:rsidRPr="00867501">
          <w:rPr>
            <w:rStyle w:val="Collegamentoipertestuale"/>
            <w:rFonts w:ascii="Verdana" w:hAnsi="Verdana"/>
            <w:sz w:val="24"/>
            <w:szCs w:val="24"/>
          </w:rPr>
          <w:t>pvic82500d@istruzione.it</w:t>
        </w:r>
      </w:hyperlink>
      <w:r w:rsidRPr="00867501">
        <w:rPr>
          <w:rFonts w:ascii="Verdana" w:hAnsi="Verdana"/>
          <w:color w:val="0000FF"/>
          <w:sz w:val="24"/>
          <w:szCs w:val="24"/>
        </w:rPr>
        <w:t xml:space="preserve"> </w:t>
      </w:r>
      <w:r w:rsidRPr="00867501">
        <w:rPr>
          <w:rFonts w:ascii="Verdana" w:hAnsi="Verdana"/>
          <w:sz w:val="24"/>
          <w:szCs w:val="24"/>
        </w:rPr>
        <w:t>e</w:t>
      </w:r>
      <w:r w:rsidRPr="00867501">
        <w:rPr>
          <w:rFonts w:ascii="Verdana" w:hAnsi="Verdana"/>
          <w:color w:val="0000FF"/>
          <w:sz w:val="24"/>
          <w:szCs w:val="24"/>
        </w:rPr>
        <w:t xml:space="preserve"> </w:t>
      </w:r>
      <w:hyperlink r:id="rId8" w:history="1">
        <w:r w:rsidRPr="00867501">
          <w:rPr>
            <w:rStyle w:val="Collegamentoipertestuale"/>
            <w:rFonts w:ascii="Verdana" w:hAnsi="Verdana"/>
            <w:sz w:val="24"/>
            <w:szCs w:val="24"/>
          </w:rPr>
          <w:t>pvic82500d@pec.istruzione.it</w:t>
        </w:r>
      </w:hyperlink>
      <w:r w:rsidRPr="00867501">
        <w:rPr>
          <w:rFonts w:ascii="Verdana" w:hAnsi="Verdana"/>
          <w:color w:val="0000FF"/>
          <w:sz w:val="24"/>
          <w:szCs w:val="24"/>
        </w:rPr>
        <w:t xml:space="preserve">  </w:t>
      </w:r>
      <w:r w:rsidRPr="00867501">
        <w:rPr>
          <w:rFonts w:ascii="Verdana" w:hAnsi="Verdana"/>
          <w:sz w:val="24"/>
          <w:szCs w:val="24"/>
        </w:rPr>
        <w:t xml:space="preserve">sito web: </w:t>
      </w:r>
      <w:hyperlink w:history="1">
        <w:r w:rsidRPr="00867501">
          <w:rPr>
            <w:rStyle w:val="Collegamentoipertestuale"/>
            <w:rFonts w:ascii="Verdana" w:hAnsi="Verdana"/>
            <w:sz w:val="24"/>
            <w:szCs w:val="24"/>
          </w:rPr>
          <w:t xml:space="preserve"> www.icacerbi.edu.it </w:t>
        </w:r>
      </w:hyperlink>
    </w:p>
    <w:p w:rsidR="003816B9" w:rsidRPr="00867501" w:rsidRDefault="003816B9" w:rsidP="003816B9">
      <w:pPr>
        <w:jc w:val="center"/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pacing w:val="-4"/>
          <w:sz w:val="24"/>
          <w:szCs w:val="24"/>
        </w:rPr>
        <w:t>CODICE UNIVOCO UFFICIO: UFB6F9</w:t>
      </w:r>
      <w:r w:rsidRPr="00867501">
        <w:rPr>
          <w:rFonts w:ascii="Verdana" w:hAnsi="Verdana"/>
          <w:sz w:val="24"/>
          <w:szCs w:val="24"/>
        </w:rPr>
        <w:t xml:space="preserve"> </w:t>
      </w:r>
    </w:p>
    <w:p w:rsidR="003816B9" w:rsidRPr="00867501" w:rsidRDefault="003816B9" w:rsidP="003816B9">
      <w:pPr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z w:val="24"/>
          <w:szCs w:val="24"/>
        </w:rPr>
        <w:tab/>
      </w:r>
    </w:p>
    <w:p w:rsidR="003816B9" w:rsidRPr="00867501" w:rsidRDefault="003816B9">
      <w:pPr>
        <w:rPr>
          <w:rFonts w:ascii="Verdana" w:hAnsi="Verdana"/>
          <w:sz w:val="24"/>
          <w:szCs w:val="24"/>
        </w:rPr>
      </w:pPr>
    </w:p>
    <w:p w:rsidR="003816B9" w:rsidRPr="00867501" w:rsidRDefault="003816B9">
      <w:pPr>
        <w:rPr>
          <w:rFonts w:ascii="Verdana" w:hAnsi="Verdana"/>
          <w:sz w:val="24"/>
          <w:szCs w:val="24"/>
        </w:rPr>
      </w:pPr>
    </w:p>
    <w:p w:rsidR="003816B9" w:rsidRPr="00867501" w:rsidRDefault="003816B9">
      <w:pPr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z w:val="24"/>
          <w:szCs w:val="24"/>
        </w:rPr>
        <w:t xml:space="preserve">Pavia, 24 settembre 2019 </w:t>
      </w:r>
    </w:p>
    <w:p w:rsidR="003816B9" w:rsidRPr="00867501" w:rsidRDefault="003816B9">
      <w:pPr>
        <w:rPr>
          <w:rFonts w:ascii="Verdana" w:hAnsi="Verdana"/>
          <w:sz w:val="24"/>
          <w:szCs w:val="24"/>
        </w:rPr>
      </w:pPr>
    </w:p>
    <w:p w:rsidR="003816B9" w:rsidRDefault="003816B9" w:rsidP="003816B9">
      <w:pPr>
        <w:jc w:val="center"/>
        <w:rPr>
          <w:rFonts w:ascii="Verdana" w:hAnsi="Verdana"/>
          <w:b/>
          <w:sz w:val="24"/>
          <w:szCs w:val="24"/>
        </w:rPr>
      </w:pPr>
      <w:r w:rsidRPr="00867501">
        <w:rPr>
          <w:rFonts w:ascii="Verdana" w:hAnsi="Verdana"/>
          <w:b/>
          <w:sz w:val="24"/>
          <w:szCs w:val="24"/>
        </w:rPr>
        <w:t>Delibera n.10</w:t>
      </w:r>
    </w:p>
    <w:p w:rsidR="00867501" w:rsidRPr="00867501" w:rsidRDefault="00867501" w:rsidP="003816B9">
      <w:pPr>
        <w:jc w:val="center"/>
        <w:rPr>
          <w:rFonts w:ascii="Verdana" w:hAnsi="Verdana"/>
          <w:b/>
          <w:sz w:val="24"/>
          <w:szCs w:val="24"/>
        </w:rPr>
      </w:pPr>
    </w:p>
    <w:p w:rsidR="003816B9" w:rsidRPr="00867501" w:rsidRDefault="003816B9">
      <w:pPr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z w:val="24"/>
          <w:szCs w:val="24"/>
        </w:rPr>
        <w:t xml:space="preserve">Il Collegio Docenti dell’Istituto Comprensivo di via Acerbi, riunitosi in data 24.9.2019, </w:t>
      </w:r>
    </w:p>
    <w:p w:rsidR="003816B9" w:rsidRPr="00867501" w:rsidRDefault="003816B9" w:rsidP="003816B9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z w:val="24"/>
          <w:szCs w:val="24"/>
        </w:rPr>
        <w:t xml:space="preserve"> considerata la regolarità dell’assemblea</w:t>
      </w:r>
    </w:p>
    <w:p w:rsidR="003816B9" w:rsidRPr="00867501" w:rsidRDefault="003816B9" w:rsidP="003816B9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z w:val="24"/>
          <w:szCs w:val="24"/>
        </w:rPr>
        <w:t xml:space="preserve">  viste le esigenze dell’Istituto</w:t>
      </w:r>
    </w:p>
    <w:p w:rsidR="003816B9" w:rsidRPr="00867501" w:rsidRDefault="003816B9" w:rsidP="003816B9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z w:val="24"/>
          <w:szCs w:val="24"/>
        </w:rPr>
        <w:t xml:space="preserve"> considerata la proposta della dirigente</w:t>
      </w:r>
    </w:p>
    <w:p w:rsidR="003816B9" w:rsidRPr="00867501" w:rsidRDefault="003816B9" w:rsidP="003816B9">
      <w:pPr>
        <w:ind w:left="360"/>
        <w:jc w:val="center"/>
        <w:rPr>
          <w:rFonts w:ascii="Verdana" w:hAnsi="Verdana"/>
          <w:b/>
          <w:sz w:val="24"/>
          <w:szCs w:val="24"/>
        </w:rPr>
      </w:pPr>
      <w:r w:rsidRPr="00867501">
        <w:rPr>
          <w:rFonts w:ascii="Verdana" w:hAnsi="Verdana"/>
          <w:b/>
          <w:sz w:val="24"/>
          <w:szCs w:val="24"/>
        </w:rPr>
        <w:t>delibera all’unanimità</w:t>
      </w:r>
    </w:p>
    <w:p w:rsidR="003816B9" w:rsidRPr="00867501" w:rsidRDefault="00867501" w:rsidP="00867501">
      <w:pPr>
        <w:rPr>
          <w:rFonts w:ascii="Verdana" w:hAnsi="Verdana"/>
          <w:sz w:val="24"/>
          <w:szCs w:val="24"/>
        </w:rPr>
      </w:pPr>
      <w:r w:rsidRPr="00867501">
        <w:rPr>
          <w:rFonts w:ascii="Verdana" w:hAnsi="Verdana"/>
          <w:sz w:val="24"/>
          <w:szCs w:val="24"/>
        </w:rPr>
        <w:t xml:space="preserve">di </w:t>
      </w:r>
      <w:r w:rsidR="003816B9" w:rsidRPr="00867501">
        <w:rPr>
          <w:rFonts w:ascii="Verdana" w:hAnsi="Verdana"/>
          <w:sz w:val="24"/>
          <w:szCs w:val="24"/>
        </w:rPr>
        <w:t xml:space="preserve"> autorizzare</w:t>
      </w:r>
      <w:r w:rsidRPr="00867501">
        <w:rPr>
          <w:rFonts w:ascii="Verdana" w:hAnsi="Verdana"/>
          <w:sz w:val="24"/>
          <w:szCs w:val="24"/>
        </w:rPr>
        <w:t xml:space="preserve"> le </w:t>
      </w:r>
      <w:r w:rsidR="003816B9" w:rsidRPr="00867501">
        <w:rPr>
          <w:rFonts w:ascii="Verdana" w:hAnsi="Verdana"/>
          <w:sz w:val="24"/>
          <w:szCs w:val="24"/>
        </w:rPr>
        <w:t xml:space="preserve"> uscite didattiche</w:t>
      </w:r>
      <w:r w:rsidRPr="00867501">
        <w:rPr>
          <w:rFonts w:ascii="Verdana" w:hAnsi="Verdana"/>
          <w:sz w:val="24"/>
          <w:szCs w:val="24"/>
        </w:rPr>
        <w:t xml:space="preserve"> </w:t>
      </w:r>
      <w:r w:rsidR="003816B9" w:rsidRPr="00867501">
        <w:rPr>
          <w:rFonts w:ascii="Verdana" w:hAnsi="Verdana" w:cs="Arial"/>
          <w:sz w:val="24"/>
          <w:szCs w:val="24"/>
        </w:rPr>
        <w:t xml:space="preserve">degli alunni nell’ambito del territorio dell’Istituto Comprensivo (comuni di Pavia e San </w:t>
      </w:r>
      <w:proofErr w:type="spellStart"/>
      <w:r w:rsidR="003816B9" w:rsidRPr="00867501">
        <w:rPr>
          <w:rFonts w:ascii="Verdana" w:hAnsi="Verdana" w:cs="Arial"/>
          <w:sz w:val="24"/>
          <w:szCs w:val="24"/>
        </w:rPr>
        <w:t>Genesio</w:t>
      </w:r>
      <w:proofErr w:type="spellEnd"/>
      <w:r w:rsidR="003816B9" w:rsidRPr="00867501">
        <w:rPr>
          <w:rFonts w:ascii="Verdana" w:hAnsi="Verdana" w:cs="Arial"/>
          <w:sz w:val="24"/>
          <w:szCs w:val="24"/>
        </w:rPr>
        <w:t>),</w:t>
      </w:r>
      <w:r>
        <w:rPr>
          <w:rFonts w:ascii="Verdana" w:hAnsi="Verdana" w:cs="Arial"/>
          <w:sz w:val="24"/>
          <w:szCs w:val="24"/>
        </w:rPr>
        <w:t xml:space="preserve"> comprese</w:t>
      </w:r>
      <w:r w:rsidRPr="00867501">
        <w:rPr>
          <w:rFonts w:ascii="Verdana" w:hAnsi="Verdana" w:cs="Arial"/>
          <w:sz w:val="24"/>
          <w:szCs w:val="24"/>
        </w:rPr>
        <w:t xml:space="preserve"> le manifestazioni sportive </w:t>
      </w:r>
      <w:r w:rsidR="003816B9" w:rsidRPr="00867501">
        <w:rPr>
          <w:rFonts w:ascii="Verdana" w:hAnsi="Verdana" w:cs="Arial"/>
          <w:sz w:val="24"/>
          <w:szCs w:val="24"/>
        </w:rPr>
        <w:t xml:space="preserve"> </w:t>
      </w:r>
      <w:r w:rsidRPr="00867501">
        <w:rPr>
          <w:rFonts w:ascii="Verdana" w:hAnsi="Verdana" w:cs="Arial"/>
          <w:sz w:val="24"/>
          <w:szCs w:val="24"/>
        </w:rPr>
        <w:t xml:space="preserve">tramite </w:t>
      </w:r>
      <w:r w:rsidR="003816B9" w:rsidRPr="00867501">
        <w:rPr>
          <w:rFonts w:ascii="Verdana" w:hAnsi="Verdana" w:cs="Arial"/>
          <w:sz w:val="24"/>
          <w:szCs w:val="24"/>
        </w:rPr>
        <w:t xml:space="preserve"> </w:t>
      </w:r>
      <w:r w:rsidRPr="00867501">
        <w:rPr>
          <w:rFonts w:ascii="Verdana" w:hAnsi="Verdana" w:cs="Arial"/>
          <w:sz w:val="24"/>
          <w:szCs w:val="24"/>
        </w:rPr>
        <w:t xml:space="preserve">richiesta annuale ai </w:t>
      </w:r>
      <w:r w:rsidR="003816B9" w:rsidRPr="00867501">
        <w:rPr>
          <w:rFonts w:ascii="Verdana" w:hAnsi="Verdana" w:cs="Arial"/>
          <w:sz w:val="24"/>
          <w:szCs w:val="24"/>
        </w:rPr>
        <w:t xml:space="preserve">genitori </w:t>
      </w:r>
      <w:r w:rsidRPr="00867501">
        <w:rPr>
          <w:rFonts w:ascii="Verdana" w:hAnsi="Verdana" w:cs="Arial"/>
          <w:sz w:val="24"/>
          <w:szCs w:val="24"/>
        </w:rPr>
        <w:t xml:space="preserve">da presentare attraverso apposito modulo </w:t>
      </w:r>
      <w:r w:rsidR="003816B9" w:rsidRPr="00867501">
        <w:rPr>
          <w:rFonts w:ascii="Verdana" w:hAnsi="Verdana" w:cs="Arial"/>
          <w:sz w:val="24"/>
          <w:szCs w:val="24"/>
        </w:rPr>
        <w:t xml:space="preserve">e di considerare  l’istituzione scolastica un’estensione dell’aula affinché, durante le uscite sul territorio, il rapporto di sorveglianza </w:t>
      </w:r>
      <w:r w:rsidRPr="00867501">
        <w:rPr>
          <w:rFonts w:ascii="Verdana" w:hAnsi="Verdana" w:cs="Arial"/>
          <w:sz w:val="24"/>
          <w:szCs w:val="24"/>
        </w:rPr>
        <w:t xml:space="preserve">sia di un insegnante per classe nulla </w:t>
      </w:r>
      <w:r w:rsidR="003816B9" w:rsidRPr="00867501">
        <w:rPr>
          <w:rFonts w:ascii="Verdana" w:hAnsi="Verdana" w:cs="Arial"/>
          <w:sz w:val="24"/>
          <w:szCs w:val="24"/>
        </w:rPr>
        <w:t xml:space="preserve"> esclude</w:t>
      </w:r>
      <w:r w:rsidRPr="00867501">
        <w:rPr>
          <w:rFonts w:ascii="Verdana" w:hAnsi="Verdana" w:cs="Arial"/>
          <w:sz w:val="24"/>
          <w:szCs w:val="24"/>
        </w:rPr>
        <w:t>ndo</w:t>
      </w:r>
      <w:r w:rsidR="003816B9" w:rsidRPr="00867501">
        <w:rPr>
          <w:rFonts w:ascii="Verdana" w:hAnsi="Verdana" w:cs="Arial"/>
          <w:sz w:val="24"/>
          <w:szCs w:val="24"/>
        </w:rPr>
        <w:t xml:space="preserve"> che il numero dei docenti accompagnatori possa aumentare in base alle caratteristiche e alle esigenze delle singole classi e tipologia di uscita.</w:t>
      </w:r>
    </w:p>
    <w:p w:rsidR="003816B9" w:rsidRPr="00867501" w:rsidRDefault="003816B9" w:rsidP="003816B9">
      <w:pPr>
        <w:pStyle w:val="Default"/>
        <w:rPr>
          <w:rFonts w:cs="Arial"/>
        </w:rPr>
      </w:pPr>
      <w:r w:rsidRPr="00867501">
        <w:rPr>
          <w:rFonts w:cs="Arial"/>
        </w:rPr>
        <w:t>Resta ferma la necessità di comunicare per iscritto ai genitori e all’Istituto le uscite in programma.</w:t>
      </w:r>
    </w:p>
    <w:p w:rsidR="003816B9" w:rsidRPr="00867501" w:rsidRDefault="003816B9">
      <w:pPr>
        <w:rPr>
          <w:rFonts w:ascii="Verdana" w:hAnsi="Verdana"/>
          <w:sz w:val="24"/>
          <w:szCs w:val="24"/>
        </w:rPr>
      </w:pPr>
    </w:p>
    <w:sectPr w:rsidR="003816B9" w:rsidRPr="00867501" w:rsidSect="0044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79C"/>
    <w:multiLevelType w:val="hybridMultilevel"/>
    <w:tmpl w:val="422C1510"/>
    <w:lvl w:ilvl="0" w:tplc="77184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3816B9"/>
    <w:rsid w:val="003816B9"/>
    <w:rsid w:val="00446726"/>
    <w:rsid w:val="00684754"/>
    <w:rsid w:val="0086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7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16B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816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1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1</cp:revision>
  <dcterms:created xsi:type="dcterms:W3CDTF">2019-10-08T12:56:00Z</dcterms:created>
  <dcterms:modified xsi:type="dcterms:W3CDTF">2019-10-08T13:49:00Z</dcterms:modified>
</cp:coreProperties>
</file>